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7777777" w:rsidR="00675081" w:rsidRPr="00927089" w:rsidRDefault="00675081" w:rsidP="00675081">
      <w:pPr>
        <w:tabs>
          <w:tab w:val="left" w:pos="1276"/>
        </w:tabs>
        <w:ind w:left="1276" w:hanging="1276"/>
        <w:jc w:val="right"/>
        <w:rPr>
          <w:rFonts w:ascii="Times New Roman" w:hAnsi="Times New Roman" w:cs="Times New Roman"/>
          <w:b/>
          <w:szCs w:val="24"/>
        </w:rPr>
      </w:pPr>
    </w:p>
    <w:p w14:paraId="6026A834" w14:textId="6A78B3BE" w:rsidR="2309F236" w:rsidRPr="00293BFA" w:rsidRDefault="36023958" w:rsidP="67663459">
      <w:pPr>
        <w:tabs>
          <w:tab w:val="left" w:pos="851"/>
        </w:tabs>
        <w:suppressAutoHyphens/>
        <w:spacing w:line="276" w:lineRule="auto"/>
        <w:rPr>
          <w:rFonts w:ascii="Times New Roman" w:hAnsi="Times New Roman" w:cs="Times New Roman"/>
          <w:b/>
          <w:bCs/>
        </w:rPr>
      </w:pPr>
      <w:r w:rsidRPr="0E118DC2">
        <w:rPr>
          <w:rFonts w:ascii="Times New Roman" w:hAnsi="Times New Roman" w:cs="Times New Roman"/>
          <w:b/>
          <w:bCs/>
        </w:rPr>
        <w:t>1. Travel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71028D" w:rsidRPr="00927089" w14:paraId="138B3D7E" w14:textId="77777777" w:rsidTr="00BF22C8">
        <w:tc>
          <w:tcPr>
            <w:tcW w:w="1667" w:type="pct"/>
            <w:tcBorders>
              <w:bottom w:val="single" w:sz="4" w:space="0" w:color="auto"/>
            </w:tcBorders>
            <w:shd w:val="pct10" w:color="auto" w:fill="auto"/>
            <w:vAlign w:val="center"/>
          </w:tcPr>
          <w:p w14:paraId="100D89F3" w14:textId="77777777" w:rsidR="0071028D" w:rsidRPr="00BF22C8" w:rsidRDefault="0071028D" w:rsidP="00BF22C8">
            <w:pPr>
              <w:widowControl w:val="0"/>
              <w:suppressAutoHyphens/>
              <w:autoSpaceDN w:val="0"/>
              <w:spacing w:after="0"/>
              <w:jc w:val="center"/>
              <w:textAlignment w:val="baseline"/>
              <w:rPr>
                <w:rFonts w:ascii="Times New Roman" w:hAnsi="Times New Roman"/>
                <w:b/>
                <w:kern w:val="3"/>
              </w:rPr>
            </w:pPr>
            <w:r w:rsidRPr="00927089">
              <w:rPr>
                <w:rFonts w:ascii="Times New Roman" w:eastAsia="SimSun" w:hAnsi="Times New Roman" w:cs="Times New Roman"/>
                <w:b/>
                <w:snapToGrid w:val="0"/>
                <w:kern w:val="3"/>
                <w:szCs w:val="24"/>
                <w:lang w:eastAsia="zh-CN"/>
              </w:rPr>
              <w:t>Travel distances</w:t>
            </w:r>
          </w:p>
        </w:tc>
        <w:tc>
          <w:tcPr>
            <w:tcW w:w="1667" w:type="pct"/>
            <w:tcBorders>
              <w:bottom w:val="single" w:sz="4" w:space="0" w:color="auto"/>
            </w:tcBorders>
            <w:shd w:val="pct10" w:color="auto" w:fill="auto"/>
            <w:vAlign w:val="center"/>
          </w:tcPr>
          <w:p w14:paraId="7271D676" w14:textId="77777777" w:rsidR="0071028D" w:rsidRPr="00927089" w:rsidRDefault="0071028D" w:rsidP="00544857">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Pr>
                <w:rFonts w:ascii="Times New Roman" w:eastAsia="SimSun" w:hAnsi="Times New Roman" w:cs="Times New Roman"/>
                <w:b/>
                <w:snapToGrid w:val="0"/>
                <w:kern w:val="3"/>
                <w:szCs w:val="24"/>
                <w:lang w:eastAsia="zh-CN"/>
              </w:rPr>
              <w:t>Green</w:t>
            </w:r>
            <w:r w:rsidRPr="00927089">
              <w:rPr>
                <w:rFonts w:ascii="Times New Roman" w:eastAsia="SimSun" w:hAnsi="Times New Roman" w:cs="Times New Roman"/>
                <w:b/>
                <w:snapToGrid w:val="0"/>
                <w:kern w:val="3"/>
                <w:szCs w:val="24"/>
                <w:lang w:eastAsia="zh-CN"/>
              </w:rPr>
              <w:t xml:space="preserve"> travel - Amount</w:t>
            </w:r>
          </w:p>
        </w:tc>
        <w:tc>
          <w:tcPr>
            <w:tcW w:w="1666" w:type="pct"/>
            <w:tcBorders>
              <w:bottom w:val="single" w:sz="4" w:space="0" w:color="auto"/>
            </w:tcBorders>
            <w:shd w:val="pct10" w:color="auto" w:fill="auto"/>
            <w:vAlign w:val="center"/>
          </w:tcPr>
          <w:p w14:paraId="143D6CFF" w14:textId="77777777" w:rsidR="0071028D" w:rsidRPr="00927089" w:rsidRDefault="0071028D" w:rsidP="00544857">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Pr>
                <w:rFonts w:ascii="Times New Roman" w:eastAsia="SimSun" w:hAnsi="Times New Roman" w:cs="Times New Roman"/>
                <w:b/>
                <w:snapToGrid w:val="0"/>
                <w:kern w:val="3"/>
                <w:szCs w:val="24"/>
                <w:lang w:eastAsia="zh-CN"/>
              </w:rPr>
              <w:t>Non-g</w:t>
            </w:r>
            <w:r w:rsidRPr="00927089">
              <w:rPr>
                <w:rFonts w:ascii="Times New Roman" w:eastAsia="SimSun" w:hAnsi="Times New Roman" w:cs="Times New Roman"/>
                <w:b/>
                <w:snapToGrid w:val="0"/>
                <w:kern w:val="3"/>
                <w:szCs w:val="24"/>
                <w:lang w:eastAsia="zh-CN"/>
              </w:rPr>
              <w:t>reen travel - Amount</w:t>
            </w:r>
          </w:p>
        </w:tc>
      </w:tr>
      <w:tr w:rsidR="0071028D" w:rsidRPr="00927089" w14:paraId="2F6A9280" w14:textId="77777777" w:rsidTr="00976596">
        <w:trPr>
          <w:trHeight w:val="236"/>
        </w:trPr>
        <w:tc>
          <w:tcPr>
            <w:tcW w:w="1667" w:type="pct"/>
            <w:vAlign w:val="center"/>
          </w:tcPr>
          <w:p w14:paraId="5FC2CFDB"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 and 99 KM:</w:t>
            </w:r>
          </w:p>
        </w:tc>
        <w:tc>
          <w:tcPr>
            <w:tcW w:w="1667" w:type="pct"/>
            <w:vAlign w:val="center"/>
          </w:tcPr>
          <w:p w14:paraId="4FACF088"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56 EUR per participant</w:t>
            </w:r>
          </w:p>
        </w:tc>
        <w:tc>
          <w:tcPr>
            <w:tcW w:w="1666" w:type="pct"/>
            <w:shd w:val="clear" w:color="auto" w:fill="FFFFFF" w:themeFill="background1"/>
          </w:tcPr>
          <w:p w14:paraId="3894616E"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28 EUR per participant</w:t>
            </w:r>
          </w:p>
        </w:tc>
      </w:tr>
      <w:tr w:rsidR="0071028D" w:rsidRPr="00927089" w14:paraId="15034597" w14:textId="77777777" w:rsidTr="00976596">
        <w:trPr>
          <w:trHeight w:val="236"/>
        </w:trPr>
        <w:tc>
          <w:tcPr>
            <w:tcW w:w="1667" w:type="pct"/>
            <w:vAlign w:val="center"/>
          </w:tcPr>
          <w:p w14:paraId="268314A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100 and 499 KM:</w:t>
            </w:r>
          </w:p>
        </w:tc>
        <w:tc>
          <w:tcPr>
            <w:tcW w:w="1667" w:type="pct"/>
            <w:vAlign w:val="center"/>
          </w:tcPr>
          <w:p w14:paraId="0DBC814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285 EUR per participant</w:t>
            </w:r>
          </w:p>
        </w:tc>
        <w:tc>
          <w:tcPr>
            <w:tcW w:w="1666" w:type="pct"/>
          </w:tcPr>
          <w:p w14:paraId="13B800CC"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211 EUR per participant</w:t>
            </w:r>
          </w:p>
        </w:tc>
      </w:tr>
      <w:tr w:rsidR="0071028D" w:rsidRPr="00927089" w14:paraId="26BF7829" w14:textId="77777777" w:rsidTr="00976596">
        <w:trPr>
          <w:trHeight w:val="268"/>
        </w:trPr>
        <w:tc>
          <w:tcPr>
            <w:tcW w:w="1667" w:type="pct"/>
            <w:vAlign w:val="center"/>
          </w:tcPr>
          <w:p w14:paraId="39915D2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500 and 1999 KM:</w:t>
            </w:r>
          </w:p>
        </w:tc>
        <w:tc>
          <w:tcPr>
            <w:tcW w:w="1667" w:type="pct"/>
            <w:vAlign w:val="center"/>
          </w:tcPr>
          <w:p w14:paraId="18AFEDA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417 EUR per participant</w:t>
            </w:r>
          </w:p>
        </w:tc>
        <w:tc>
          <w:tcPr>
            <w:tcW w:w="1666" w:type="pct"/>
          </w:tcPr>
          <w:p w14:paraId="303CC788"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309 EUR per participant</w:t>
            </w:r>
          </w:p>
        </w:tc>
      </w:tr>
      <w:tr w:rsidR="0071028D" w:rsidRPr="00927089" w14:paraId="42F617C3" w14:textId="77777777" w:rsidTr="00976596">
        <w:trPr>
          <w:trHeight w:val="272"/>
        </w:trPr>
        <w:tc>
          <w:tcPr>
            <w:tcW w:w="1667" w:type="pct"/>
            <w:vAlign w:val="center"/>
          </w:tcPr>
          <w:p w14:paraId="1A7188E0"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2000 and 2999 KM:</w:t>
            </w:r>
          </w:p>
        </w:tc>
        <w:tc>
          <w:tcPr>
            <w:tcW w:w="1667" w:type="pct"/>
            <w:vAlign w:val="center"/>
          </w:tcPr>
          <w:p w14:paraId="109CB3E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535 EUR per participant</w:t>
            </w:r>
          </w:p>
        </w:tc>
        <w:tc>
          <w:tcPr>
            <w:tcW w:w="1666" w:type="pct"/>
          </w:tcPr>
          <w:p w14:paraId="66AE2CB5"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395 EUR per participant</w:t>
            </w:r>
          </w:p>
        </w:tc>
      </w:tr>
      <w:tr w:rsidR="0071028D" w:rsidRPr="00927089" w14:paraId="4E7477EC" w14:textId="77777777" w:rsidTr="00976596">
        <w:trPr>
          <w:trHeight w:val="262"/>
        </w:trPr>
        <w:tc>
          <w:tcPr>
            <w:tcW w:w="1667" w:type="pct"/>
            <w:vAlign w:val="center"/>
          </w:tcPr>
          <w:p w14:paraId="75FA5EE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3000 and 3999 KM:</w:t>
            </w:r>
          </w:p>
        </w:tc>
        <w:tc>
          <w:tcPr>
            <w:tcW w:w="1667" w:type="pct"/>
            <w:vAlign w:val="center"/>
          </w:tcPr>
          <w:p w14:paraId="2118375D"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785 EUR per participant</w:t>
            </w:r>
          </w:p>
        </w:tc>
        <w:tc>
          <w:tcPr>
            <w:tcW w:w="1666" w:type="pct"/>
          </w:tcPr>
          <w:p w14:paraId="3910A41B"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580 EUR per participant</w:t>
            </w:r>
          </w:p>
        </w:tc>
      </w:tr>
      <w:tr w:rsidR="0071028D" w:rsidRPr="00927089" w14:paraId="09AA0FBD" w14:textId="77777777" w:rsidTr="00976596">
        <w:trPr>
          <w:trHeight w:val="280"/>
        </w:trPr>
        <w:tc>
          <w:tcPr>
            <w:tcW w:w="1667" w:type="pct"/>
            <w:vAlign w:val="center"/>
          </w:tcPr>
          <w:p w14:paraId="652989F3"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4000 and 7999 KM:</w:t>
            </w:r>
          </w:p>
        </w:tc>
        <w:tc>
          <w:tcPr>
            <w:tcW w:w="1667" w:type="pct"/>
            <w:vAlign w:val="center"/>
          </w:tcPr>
          <w:p w14:paraId="059E1ABA"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1188 EUR per participant</w:t>
            </w:r>
          </w:p>
        </w:tc>
        <w:tc>
          <w:tcPr>
            <w:tcW w:w="1666" w:type="pct"/>
            <w:shd w:val="clear" w:color="auto" w:fill="FFFFFF" w:themeFill="background1"/>
          </w:tcPr>
          <w:p w14:paraId="1D74172E"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1188 EUR per participant</w:t>
            </w:r>
          </w:p>
        </w:tc>
      </w:tr>
      <w:tr w:rsidR="0071028D" w:rsidRPr="00927089" w14:paraId="404CB079" w14:textId="77777777" w:rsidTr="00976596">
        <w:trPr>
          <w:trHeight w:val="270"/>
        </w:trPr>
        <w:tc>
          <w:tcPr>
            <w:tcW w:w="1667" w:type="pct"/>
            <w:vAlign w:val="center"/>
          </w:tcPr>
          <w:p w14:paraId="5C2A78D6"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8000 KM or more:</w:t>
            </w:r>
          </w:p>
        </w:tc>
        <w:tc>
          <w:tcPr>
            <w:tcW w:w="1667" w:type="pct"/>
            <w:vAlign w:val="center"/>
          </w:tcPr>
          <w:p w14:paraId="646A85E7" w14:textId="77777777" w:rsidR="0071028D" w:rsidRPr="00350F8E"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350F8E">
              <w:rPr>
                <w:rFonts w:ascii="Times New Roman" w:eastAsia="SimSun" w:hAnsi="Times New Roman" w:cs="Times New Roman"/>
                <w:snapToGrid w:val="0"/>
                <w:kern w:val="3"/>
                <w:szCs w:val="24"/>
                <w:lang w:eastAsia="zh-CN"/>
              </w:rPr>
              <w:t>1735 EUR per participant</w:t>
            </w:r>
          </w:p>
        </w:tc>
        <w:tc>
          <w:tcPr>
            <w:tcW w:w="1666" w:type="pct"/>
            <w:shd w:val="clear" w:color="auto" w:fill="FFFFFF" w:themeFill="background1"/>
            <w:vAlign w:val="center"/>
          </w:tcPr>
          <w:p w14:paraId="659FD8CA" w14:textId="77777777" w:rsidR="0071028D" w:rsidRPr="00350F8E"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350F8E">
              <w:rPr>
                <w:rFonts w:ascii="Times New Roman" w:eastAsia="SimSun" w:hAnsi="Times New Roman" w:cs="Times New Roman"/>
                <w:snapToGrid w:val="0"/>
                <w:kern w:val="3"/>
                <w:szCs w:val="24"/>
                <w:lang w:eastAsia="zh-CN"/>
              </w:rPr>
              <w:t>1735 EUR per participant</w:t>
            </w:r>
          </w:p>
        </w:tc>
      </w:tr>
    </w:tbl>
    <w:p w14:paraId="591AEBCB" w14:textId="77777777" w:rsidR="0071028D" w:rsidRPr="00BF22C8" w:rsidRDefault="0071028D" w:rsidP="0071028D">
      <w:pPr>
        <w:spacing w:after="0"/>
        <w:rPr>
          <w:rFonts w:ascii="Times New Roman" w:hAnsi="Times New Roman"/>
          <w:b/>
        </w:rPr>
      </w:pPr>
    </w:p>
    <w:p w14:paraId="7B1FDB97" w14:textId="1F5EB510" w:rsidR="0071028D" w:rsidRPr="00293BFA" w:rsidRDefault="0071028D" w:rsidP="00BF22C8">
      <w:pPr>
        <w:spacing w:after="120"/>
        <w:jc w:val="both"/>
        <w:rPr>
          <w:rFonts w:ascii="Times New Roman" w:hAnsi="Times New Roman" w:cs="Times New Roman"/>
          <w:b/>
          <w:bCs/>
        </w:rPr>
      </w:pPr>
      <w:r w:rsidRPr="629FDCDC">
        <w:rPr>
          <w:rFonts w:ascii="Times New Roman" w:hAnsi="Times New Roman" w:cs="Times New Roman"/>
        </w:rPr>
        <w:t xml:space="preserve">The travel distance represents the distance between the place of origin and the venue, whereas the amount covers the contribution to the travel </w:t>
      </w:r>
      <w:r w:rsidR="29B030AF" w:rsidRPr="629FDCDC">
        <w:rPr>
          <w:rFonts w:ascii="Times New Roman" w:hAnsi="Times New Roman" w:cs="Times New Roman"/>
        </w:rPr>
        <w:t xml:space="preserve">costs </w:t>
      </w:r>
      <w:r w:rsidRPr="629FDCDC">
        <w:rPr>
          <w:rFonts w:ascii="Times New Roman" w:hAnsi="Times New Roman" w:cs="Times New Roman"/>
        </w:rPr>
        <w:t>both to and from the venue.</w:t>
      </w:r>
    </w:p>
    <w:p w14:paraId="4DEB7393" w14:textId="06EF1957" w:rsidR="00675081" w:rsidRPr="00293BFA" w:rsidRDefault="00675081" w:rsidP="00BF22C8">
      <w:pPr>
        <w:spacing w:after="120"/>
        <w:rPr>
          <w:rFonts w:ascii="Times New Roman" w:hAnsi="Times New Roman" w:cs="Times New Roman"/>
          <w:b/>
          <w:szCs w:val="24"/>
        </w:rPr>
      </w:pPr>
      <w:r w:rsidRPr="00927089">
        <w:rPr>
          <w:rFonts w:ascii="Times New Roman" w:hAnsi="Times New Roman" w:cs="Times New Roman"/>
          <w:b/>
          <w:szCs w:val="24"/>
        </w:rPr>
        <w:t>2. Individual support for physical mobility</w:t>
      </w:r>
    </w:p>
    <w:p w14:paraId="4DEB7395" w14:textId="5BB56CC4" w:rsidR="00675081" w:rsidRPr="00293BFA" w:rsidRDefault="00997EC2" w:rsidP="00BF22C8">
      <w:pPr>
        <w:spacing w:after="120"/>
        <w:rPr>
          <w:rFonts w:ascii="Times New Roman" w:hAnsi="Times New Roman" w:cs="Times New Roman"/>
          <w:b/>
        </w:rPr>
      </w:pPr>
      <w:r w:rsidRPr="66F781BB">
        <w:rPr>
          <w:rFonts w:ascii="Times New Roman" w:hAnsi="Times New Roman" w:cs="Times New Roman"/>
          <w:b/>
        </w:rPr>
        <w:t>Mobility of staff</w:t>
      </w:r>
    </w:p>
    <w:p w14:paraId="4DEB7398" w14:textId="77777777" w:rsidR="00675081" w:rsidRPr="00927089" w:rsidRDefault="00675081" w:rsidP="00675081">
      <w:pPr>
        <w:spacing w:after="0"/>
        <w:rPr>
          <w:rFonts w:ascii="Times New Roman" w:hAnsi="Times New Roman" w:cs="Times New Roman"/>
          <w:u w:val="single"/>
        </w:rPr>
      </w:pPr>
    </w:p>
    <w:tbl>
      <w:tblPr>
        <w:tblW w:w="9889" w:type="dxa"/>
        <w:tblLayout w:type="fixed"/>
        <w:tblLook w:val="06A0" w:firstRow="1" w:lastRow="0" w:firstColumn="1" w:lastColumn="0" w:noHBand="1" w:noVBand="1"/>
      </w:tblPr>
      <w:tblGrid>
        <w:gridCol w:w="2627"/>
        <w:gridCol w:w="3718"/>
        <w:gridCol w:w="3544"/>
      </w:tblGrid>
      <w:tr w:rsidR="00675081" w:rsidRPr="00927089" w14:paraId="4DEB739C" w14:textId="77777777" w:rsidTr="19E3D21F">
        <w:trPr>
          <w:trHeight w:val="795"/>
        </w:trPr>
        <w:tc>
          <w:tcPr>
            <w:tcW w:w="2627" w:type="dxa"/>
            <w:tcBorders>
              <w:top w:val="single" w:sz="8" w:space="0" w:color="auto"/>
              <w:left w:val="single" w:sz="8" w:space="0" w:color="auto"/>
              <w:bottom w:val="nil"/>
              <w:right w:val="single" w:sz="8" w:space="0" w:color="auto"/>
            </w:tcBorders>
            <w:vAlign w:val="center"/>
          </w:tcPr>
          <w:p w14:paraId="4DEB7399" w14:textId="77777777" w:rsidR="00675081" w:rsidRPr="00927089" w:rsidRDefault="00675081" w:rsidP="005C7220">
            <w:pPr>
              <w:spacing w:line="276" w:lineRule="auto"/>
              <w:rPr>
                <w:rFonts w:ascii="Times New Roman" w:eastAsia="Calibri" w:hAnsi="Times New Roman" w:cs="Times New Roman"/>
                <w:b/>
                <w:bCs/>
                <w:szCs w:val="24"/>
              </w:rPr>
            </w:pP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A" w14:textId="77777777" w:rsidR="00675081" w:rsidRPr="00927089" w:rsidRDefault="00675081" w:rsidP="005C7220">
            <w:pPr>
              <w:spacing w:line="276" w:lineRule="auto"/>
              <w:rPr>
                <w:rFonts w:ascii="Times New Roman" w:eastAsia="Calibri" w:hAnsi="Times New Roman" w:cs="Times New Roman"/>
                <w:szCs w:val="24"/>
              </w:rPr>
            </w:pPr>
            <w:r w:rsidRPr="00927089">
              <w:rPr>
                <w:rFonts w:ascii="Times New Roman" w:eastAsia="Calibri" w:hAnsi="Times New Roman" w:cs="Times New Roman"/>
                <w:b/>
                <w:bCs/>
                <w:szCs w:val="24"/>
              </w:rPr>
              <w:t>Staff from EU Member States and third countries associated to the Programme</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9B" w14:textId="77777777" w:rsidR="00675081" w:rsidRPr="00927089" w:rsidRDefault="00675081" w:rsidP="005C7220">
            <w:pPr>
              <w:spacing w:line="276" w:lineRule="auto"/>
              <w:rPr>
                <w:rFonts w:ascii="Times New Roman" w:eastAsia="Calibri" w:hAnsi="Times New Roman" w:cs="Times New Roman"/>
                <w:szCs w:val="24"/>
              </w:rPr>
            </w:pPr>
            <w:r w:rsidRPr="00927089">
              <w:rPr>
                <w:rFonts w:ascii="Times New Roman" w:eastAsia="Calibri" w:hAnsi="Times New Roman" w:cs="Times New Roman"/>
                <w:b/>
                <w:bCs/>
                <w:szCs w:val="24"/>
              </w:rPr>
              <w:t>Staff from third countries not associated to the Programme</w:t>
            </w:r>
          </w:p>
        </w:tc>
      </w:tr>
      <w:tr w:rsidR="00675081" w:rsidRPr="00927089" w14:paraId="4DEB73A2" w14:textId="77777777" w:rsidTr="19E3D21F">
        <w:tc>
          <w:tcPr>
            <w:tcW w:w="2627" w:type="dxa"/>
            <w:tcBorders>
              <w:top w:val="nil"/>
              <w:left w:val="single" w:sz="8" w:space="0" w:color="auto"/>
              <w:bottom w:val="nil"/>
              <w:right w:val="single" w:sz="8" w:space="0" w:color="auto"/>
            </w:tcBorders>
            <w:vAlign w:val="center"/>
          </w:tcPr>
          <w:p w14:paraId="4DEB739D"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Receiving country</w:t>
            </w:r>
          </w:p>
          <w:p w14:paraId="4DEB739E"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F"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Min-Max (per day)</w:t>
            </w:r>
          </w:p>
          <w:p w14:paraId="4DEB73A0"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1"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Amount (per day)</w:t>
            </w:r>
          </w:p>
        </w:tc>
      </w:tr>
      <w:tr w:rsidR="00675081" w:rsidRPr="00927089" w14:paraId="4DEB73A6" w14:textId="77777777" w:rsidTr="19E3D21F">
        <w:trPr>
          <w:trHeight w:val="255"/>
        </w:trPr>
        <w:tc>
          <w:tcPr>
            <w:tcW w:w="2627" w:type="dxa"/>
            <w:tcBorders>
              <w:top w:val="nil"/>
              <w:left w:val="single" w:sz="8" w:space="0" w:color="auto"/>
              <w:bottom w:val="single" w:sz="8" w:space="0" w:color="auto"/>
              <w:right w:val="single" w:sz="8" w:space="0" w:color="auto"/>
            </w:tcBorders>
            <w:vAlign w:val="center"/>
          </w:tcPr>
          <w:p w14:paraId="4DEB73A3"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4" w14:textId="77777777" w:rsidR="00675081" w:rsidRPr="00927089" w:rsidRDefault="00675081" w:rsidP="005C7220">
            <w:pPr>
              <w:spacing w:line="276" w:lineRule="auto"/>
              <w:jc w:val="center"/>
              <w:rPr>
                <w:rFonts w:ascii="Times New Roman" w:eastAsia="Calibri" w:hAnsi="Times New Roman" w:cs="Times New Roman"/>
                <w:bCs/>
                <w:szCs w:val="24"/>
              </w:rPr>
            </w:pPr>
            <w:r w:rsidRPr="00927089">
              <w:rPr>
                <w:rFonts w:ascii="Times New Roman" w:eastAsia="Calibri" w:hAnsi="Times New Roman" w:cs="Times New Roman"/>
                <w:bCs/>
                <w:szCs w:val="24"/>
              </w:rPr>
              <w:t>A1.1</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5"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A1.2</w:t>
            </w:r>
          </w:p>
        </w:tc>
      </w:tr>
      <w:tr w:rsidR="00675081" w:rsidRPr="00927089" w14:paraId="4DEB73AA" w14:textId="77777777" w:rsidTr="19E3D21F">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1A6FE444" w14:textId="77777777" w:rsidR="00C7165E" w:rsidRPr="001C14A9" w:rsidRDefault="00C7165E" w:rsidP="00C7165E">
            <w:pPr>
              <w:rPr>
                <w:rFonts w:ascii="Times New Roman" w:eastAsia="Calibri" w:hAnsi="Times New Roman" w:cs="Times New Roman"/>
                <w:b/>
                <w:bCs/>
                <w:szCs w:val="24"/>
              </w:rPr>
            </w:pPr>
            <w:r w:rsidRPr="001C14A9">
              <w:rPr>
                <w:rFonts w:ascii="Times New Roman" w:eastAsia="Calibri" w:hAnsi="Times New Roman" w:cs="Times New Roman"/>
                <w:b/>
                <w:bCs/>
                <w:szCs w:val="24"/>
              </w:rPr>
              <w:t xml:space="preserve">Austria, Belgium, Denmark, Finland, France, Germany, Iceland, Ireland, Italy, Liechtenstein, Luxembourg, Netherlands, Norway, Sweden. </w:t>
            </w:r>
          </w:p>
          <w:p w14:paraId="4DEB73A7" w14:textId="7723221F" w:rsidR="00675081" w:rsidRPr="00927089" w:rsidRDefault="00675081" w:rsidP="0055544A">
            <w:pPr>
              <w:spacing w:line="276" w:lineRule="auto"/>
              <w:rPr>
                <w:rFonts w:ascii="Times New Roman" w:eastAsia="Calibri" w:hAnsi="Times New Roman" w:cs="Times New Roman"/>
                <w:b/>
                <w:bCs/>
                <w:szCs w:val="24"/>
                <w:lang w:val="de-DE"/>
              </w:rPr>
            </w:pPr>
          </w:p>
        </w:tc>
        <w:tc>
          <w:tcPr>
            <w:tcW w:w="3718" w:type="dxa"/>
            <w:tcBorders>
              <w:top w:val="single" w:sz="8" w:space="0" w:color="auto"/>
              <w:left w:val="single" w:sz="8" w:space="0" w:color="auto"/>
              <w:bottom w:val="single" w:sz="8" w:space="0" w:color="auto"/>
              <w:right w:val="single" w:sz="8" w:space="0" w:color="auto"/>
            </w:tcBorders>
            <w:vAlign w:val="center"/>
          </w:tcPr>
          <w:p w14:paraId="4DEB73A8" w14:textId="693DFEF5" w:rsidR="00675081" w:rsidRPr="00E00BF8" w:rsidRDefault="00E00BF8" w:rsidP="005C7220">
            <w:pPr>
              <w:spacing w:line="276" w:lineRule="auto"/>
              <w:jc w:val="center"/>
              <w:rPr>
                <w:rFonts w:ascii="Times New Roman" w:eastAsia="Calibri" w:hAnsi="Times New Roman" w:cs="Times New Roman"/>
                <w:szCs w:val="24"/>
                <w:lang w:val="el-GR"/>
              </w:rPr>
            </w:pPr>
            <w:r>
              <w:rPr>
                <w:rFonts w:ascii="Times New Roman" w:eastAsia="Calibri" w:hAnsi="Times New Roman" w:cs="Times New Roman"/>
                <w:szCs w:val="24"/>
                <w:lang w:val="el-GR"/>
              </w:rPr>
              <w:t>96-190</w:t>
            </w:r>
          </w:p>
        </w:tc>
        <w:tc>
          <w:tcPr>
            <w:tcW w:w="3544" w:type="dxa"/>
            <w:tcBorders>
              <w:top w:val="single" w:sz="8" w:space="0" w:color="auto"/>
              <w:left w:val="single" w:sz="8" w:space="0" w:color="auto"/>
              <w:bottom w:val="single" w:sz="8" w:space="0" w:color="auto"/>
              <w:right w:val="single" w:sz="8" w:space="0" w:color="auto"/>
            </w:tcBorders>
            <w:vAlign w:val="center"/>
          </w:tcPr>
          <w:p w14:paraId="4DEB73A9" w14:textId="27B051A1" w:rsidR="00675081" w:rsidRPr="00927089" w:rsidRDefault="00244E6C" w:rsidP="005C7220">
            <w:pPr>
              <w:spacing w:line="276" w:lineRule="auto"/>
              <w:jc w:val="center"/>
              <w:rPr>
                <w:rFonts w:ascii="Times New Roman" w:eastAsia="Calibri" w:hAnsi="Times New Roman" w:cs="Times New Roman"/>
                <w:szCs w:val="24"/>
              </w:rPr>
            </w:pPr>
            <w:r>
              <w:rPr>
                <w:rFonts w:ascii="Times New Roman" w:eastAsia="Calibri" w:hAnsi="Times New Roman" w:cs="Times New Roman"/>
                <w:szCs w:val="24"/>
              </w:rPr>
              <w:t>190</w:t>
            </w:r>
          </w:p>
        </w:tc>
      </w:tr>
      <w:tr w:rsidR="00675081" w:rsidRPr="00927089" w14:paraId="4DEB73B0" w14:textId="77777777" w:rsidTr="19E3D21F">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B" w14:textId="518DADEC"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Third countries not associated to the Programme from Region </w:t>
            </w:r>
            <w:r w:rsidR="00244E6C">
              <w:rPr>
                <w:rFonts w:ascii="Times New Roman" w:eastAsia="Calibri" w:hAnsi="Times New Roman" w:cs="Times New Roman"/>
                <w:b/>
                <w:bCs/>
                <w:szCs w:val="24"/>
              </w:rPr>
              <w:t xml:space="preserve">13 and </w:t>
            </w:r>
            <w:r w:rsidRPr="00927089">
              <w:rPr>
                <w:rFonts w:ascii="Times New Roman" w:eastAsia="Calibri" w:hAnsi="Times New Roman" w:cs="Times New Roman"/>
                <w:b/>
                <w:bCs/>
                <w:szCs w:val="24"/>
              </w:rPr>
              <w:t>14</w:t>
            </w:r>
          </w:p>
        </w:tc>
        <w:tc>
          <w:tcPr>
            <w:tcW w:w="3718" w:type="dxa"/>
            <w:tcBorders>
              <w:top w:val="single" w:sz="8" w:space="0" w:color="auto"/>
              <w:left w:val="single" w:sz="8" w:space="0" w:color="auto"/>
              <w:bottom w:val="single" w:sz="8" w:space="0" w:color="auto"/>
              <w:right w:val="single" w:sz="8" w:space="0" w:color="auto"/>
            </w:tcBorders>
            <w:vAlign w:val="center"/>
          </w:tcPr>
          <w:p w14:paraId="4DEB73AC" w14:textId="5F250AF6" w:rsidR="00675081" w:rsidRPr="001C5AD1" w:rsidRDefault="001C5AD1" w:rsidP="005C7220">
            <w:pPr>
              <w:spacing w:line="276" w:lineRule="auto"/>
              <w:jc w:val="center"/>
              <w:rPr>
                <w:rFonts w:ascii="Times New Roman" w:eastAsia="Calibri" w:hAnsi="Times New Roman" w:cs="Times New Roman"/>
                <w:szCs w:val="24"/>
                <w:lang w:val="en-GB"/>
              </w:rPr>
            </w:pPr>
            <w:r>
              <w:rPr>
                <w:rFonts w:ascii="Times New Roman" w:eastAsia="Calibri" w:hAnsi="Times New Roman" w:cs="Times New Roman"/>
                <w:szCs w:val="24"/>
                <w:lang w:val="en-GB"/>
              </w:rPr>
              <w:t>96-190</w:t>
            </w:r>
          </w:p>
        </w:tc>
        <w:tc>
          <w:tcPr>
            <w:tcW w:w="3544" w:type="dxa"/>
            <w:tcBorders>
              <w:top w:val="single" w:sz="8" w:space="0" w:color="auto"/>
              <w:left w:val="single" w:sz="8" w:space="0" w:color="auto"/>
              <w:bottom w:val="single" w:sz="8" w:space="0" w:color="auto"/>
              <w:right w:val="single" w:sz="8" w:space="0" w:color="auto"/>
            </w:tcBorders>
          </w:tcPr>
          <w:p w14:paraId="4DEB73AD"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AE"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Not eligible</w:t>
            </w:r>
          </w:p>
          <w:p w14:paraId="4DEB73AF"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tc>
      </w:tr>
      <w:tr w:rsidR="00E00BF8" w:rsidRPr="00927089" w14:paraId="4DEB73B5" w14:textId="77777777" w:rsidTr="19E3D21F">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1" w14:textId="24F168AA" w:rsidR="00E00BF8" w:rsidRPr="00E77456" w:rsidRDefault="00E00BF8" w:rsidP="00E00BF8">
            <w:pPr>
              <w:spacing w:line="276" w:lineRule="auto"/>
              <w:rPr>
                <w:rFonts w:ascii="Times New Roman" w:eastAsia="Calibri" w:hAnsi="Times New Roman" w:cs="Times New Roman"/>
                <w:b/>
                <w:bCs/>
                <w:szCs w:val="24"/>
                <w:lang w:val="es-ES"/>
              </w:rPr>
            </w:pPr>
            <w:r w:rsidRPr="001C14A9">
              <w:rPr>
                <w:rFonts w:ascii="Times New Roman" w:eastAsia="Calibri" w:hAnsi="Times New Roman" w:cs="Times New Roman"/>
                <w:b/>
                <w:bCs/>
                <w:szCs w:val="24"/>
                <w:lang w:val="es-ES"/>
              </w:rPr>
              <w:lastRenderedPageBreak/>
              <w:t xml:space="preserve">Cyprus, Czechia, Estonia, Greece, Latvia, Malta, Portugal, </w:t>
            </w:r>
            <w:r w:rsidRPr="00544857">
              <w:rPr>
                <w:rFonts w:ascii="Times New Roman" w:eastAsia="Calibri" w:hAnsi="Times New Roman" w:cs="Times New Roman"/>
                <w:b/>
                <w:bCs/>
                <w:szCs w:val="24"/>
                <w:lang w:val="es-ES"/>
              </w:rPr>
              <w:t>Slovakia, Slovenia, Spain.</w:t>
            </w:r>
          </w:p>
        </w:tc>
        <w:tc>
          <w:tcPr>
            <w:tcW w:w="3718" w:type="dxa"/>
            <w:tcBorders>
              <w:top w:val="single" w:sz="8" w:space="0" w:color="auto"/>
              <w:left w:val="single" w:sz="8" w:space="0" w:color="auto"/>
              <w:bottom w:val="single" w:sz="8" w:space="0" w:color="auto"/>
              <w:right w:val="single" w:sz="8" w:space="0" w:color="auto"/>
            </w:tcBorders>
            <w:vAlign w:val="center"/>
          </w:tcPr>
          <w:p w14:paraId="4DEB73B2" w14:textId="0146A95D" w:rsidR="00E00BF8" w:rsidRPr="00E00BF8" w:rsidRDefault="00E00BF8" w:rsidP="00E00BF8">
            <w:pPr>
              <w:spacing w:line="276" w:lineRule="auto"/>
              <w:jc w:val="center"/>
              <w:rPr>
                <w:rFonts w:ascii="Times New Roman" w:eastAsia="Calibri" w:hAnsi="Times New Roman" w:cs="Times New Roman"/>
                <w:szCs w:val="24"/>
                <w:lang w:val="el-GR"/>
              </w:rPr>
            </w:pPr>
            <w:r>
              <w:rPr>
                <w:rFonts w:ascii="Times New Roman" w:eastAsia="Calibri" w:hAnsi="Times New Roman" w:cs="Times New Roman"/>
                <w:szCs w:val="24"/>
                <w:lang w:val="el-GR"/>
              </w:rPr>
              <w:t>84-170</w:t>
            </w:r>
          </w:p>
        </w:tc>
        <w:tc>
          <w:tcPr>
            <w:tcW w:w="3544" w:type="dxa"/>
            <w:tcBorders>
              <w:top w:val="single" w:sz="8" w:space="0" w:color="auto"/>
              <w:left w:val="single" w:sz="8" w:space="0" w:color="auto"/>
              <w:bottom w:val="single" w:sz="8" w:space="0" w:color="auto"/>
              <w:right w:val="single" w:sz="8" w:space="0" w:color="auto"/>
            </w:tcBorders>
          </w:tcPr>
          <w:p w14:paraId="4DEB73B3" w14:textId="77777777" w:rsidR="00E00BF8" w:rsidRPr="00927089" w:rsidRDefault="00E00BF8" w:rsidP="00E00BF8">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4" w14:textId="34A9C1F7" w:rsidR="00E00BF8" w:rsidRPr="00927089" w:rsidRDefault="00E00BF8" w:rsidP="00E00BF8">
            <w:pPr>
              <w:spacing w:line="276" w:lineRule="auto"/>
              <w:jc w:val="center"/>
              <w:rPr>
                <w:rFonts w:ascii="Times New Roman" w:eastAsia="Calibri" w:hAnsi="Times New Roman" w:cs="Times New Roman"/>
                <w:szCs w:val="24"/>
              </w:rPr>
            </w:pPr>
            <w:r>
              <w:rPr>
                <w:rFonts w:ascii="Times New Roman" w:eastAsia="Calibri" w:hAnsi="Times New Roman" w:cs="Times New Roman"/>
                <w:szCs w:val="24"/>
              </w:rPr>
              <w:t>170</w:t>
            </w:r>
          </w:p>
        </w:tc>
      </w:tr>
      <w:tr w:rsidR="00E00BF8" w:rsidRPr="00927089" w14:paraId="4DEB73BF" w14:textId="77777777" w:rsidTr="19E3D21F">
        <w:trPr>
          <w:trHeight w:val="112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B" w14:textId="384843CB" w:rsidR="00E00BF8" w:rsidRPr="00BF22C8" w:rsidRDefault="00E00BF8" w:rsidP="00E00BF8">
            <w:pPr>
              <w:spacing w:line="276" w:lineRule="auto"/>
              <w:rPr>
                <w:rFonts w:ascii="Times New Roman" w:hAnsi="Times New Roman"/>
                <w:b/>
                <w:lang w:val="it-IT"/>
              </w:rPr>
            </w:pPr>
            <w:r w:rsidRPr="00BF22C8">
              <w:rPr>
                <w:rFonts w:ascii="Times New Roman" w:hAnsi="Times New Roman"/>
                <w:b/>
                <w:lang w:val="it-IT"/>
              </w:rPr>
              <w:t>Bulgaria, Croatia, Hungary, Lithuania, North Macedonia, Poland, Romania, Serbia, Türkiye.</w:t>
            </w:r>
          </w:p>
        </w:tc>
        <w:tc>
          <w:tcPr>
            <w:tcW w:w="3718" w:type="dxa"/>
            <w:tcBorders>
              <w:top w:val="single" w:sz="8" w:space="0" w:color="auto"/>
              <w:left w:val="single" w:sz="8" w:space="0" w:color="auto"/>
              <w:bottom w:val="single" w:sz="8" w:space="0" w:color="auto"/>
              <w:right w:val="single" w:sz="8" w:space="0" w:color="auto"/>
            </w:tcBorders>
            <w:vAlign w:val="center"/>
          </w:tcPr>
          <w:p w14:paraId="4DEB73BC" w14:textId="0EDC0F62" w:rsidR="00E00BF8" w:rsidRPr="00927089" w:rsidRDefault="00E00BF8" w:rsidP="00E00BF8">
            <w:pPr>
              <w:spacing w:line="276" w:lineRule="auto"/>
              <w:jc w:val="center"/>
              <w:rPr>
                <w:rFonts w:ascii="Times New Roman" w:eastAsia="Calibri" w:hAnsi="Times New Roman" w:cs="Times New Roman"/>
                <w:szCs w:val="24"/>
              </w:rPr>
            </w:pPr>
            <w:r>
              <w:rPr>
                <w:rFonts w:ascii="Times New Roman" w:eastAsia="Calibri" w:hAnsi="Times New Roman" w:cs="Times New Roman"/>
                <w:szCs w:val="24"/>
                <w:lang w:val="el-GR"/>
              </w:rPr>
              <w:t>71-148</w:t>
            </w:r>
          </w:p>
        </w:tc>
        <w:tc>
          <w:tcPr>
            <w:tcW w:w="3544" w:type="dxa"/>
            <w:tcBorders>
              <w:top w:val="single" w:sz="8" w:space="0" w:color="auto"/>
              <w:left w:val="single" w:sz="8" w:space="0" w:color="auto"/>
              <w:bottom w:val="single" w:sz="8" w:space="0" w:color="auto"/>
              <w:right w:val="single" w:sz="8" w:space="0" w:color="auto"/>
            </w:tcBorders>
          </w:tcPr>
          <w:p w14:paraId="4DEB73BD" w14:textId="77777777" w:rsidR="00E00BF8" w:rsidRPr="00927089" w:rsidRDefault="00E00BF8" w:rsidP="00E00BF8">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E" w14:textId="3D3DBADE" w:rsidR="00E00BF8" w:rsidRPr="00927089" w:rsidRDefault="00E00BF8" w:rsidP="00E00BF8">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br/>
            </w:r>
            <w:r>
              <w:rPr>
                <w:rFonts w:ascii="Times New Roman" w:eastAsia="Calibri" w:hAnsi="Times New Roman" w:cs="Times New Roman"/>
                <w:szCs w:val="24"/>
              </w:rPr>
              <w:t>148</w:t>
            </w:r>
          </w:p>
        </w:tc>
      </w:tr>
      <w:tr w:rsidR="00E00BF8" w:rsidRPr="00927089" w14:paraId="4DEB73C4" w14:textId="77777777" w:rsidTr="19E3D21F">
        <w:trPr>
          <w:trHeight w:val="1110"/>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C0" w14:textId="7073C86C" w:rsidR="00E00BF8" w:rsidRPr="00927089" w:rsidRDefault="00E00BF8" w:rsidP="00E00BF8">
            <w:pPr>
              <w:spacing w:line="276" w:lineRule="auto"/>
              <w:rPr>
                <w:rFonts w:ascii="Times New Roman" w:eastAsia="Calibri" w:hAnsi="Times New Roman" w:cs="Times New Roman"/>
                <w:b/>
                <w:bCs/>
              </w:rPr>
            </w:pPr>
            <w:r w:rsidRPr="19E3D21F">
              <w:rPr>
                <w:rFonts w:ascii="Times New Roman" w:eastAsia="Calibri" w:hAnsi="Times New Roman" w:cs="Times New Roman"/>
                <w:b/>
                <w:bCs/>
              </w:rPr>
              <w:t>Third countries not associated to the Programme from Region 1-3, 5-12</w:t>
            </w:r>
          </w:p>
        </w:tc>
        <w:tc>
          <w:tcPr>
            <w:tcW w:w="3718" w:type="dxa"/>
            <w:tcBorders>
              <w:top w:val="single" w:sz="8" w:space="0" w:color="auto"/>
              <w:left w:val="single" w:sz="8" w:space="0" w:color="auto"/>
              <w:bottom w:val="single" w:sz="8" w:space="0" w:color="auto"/>
              <w:right w:val="single" w:sz="8" w:space="0" w:color="auto"/>
            </w:tcBorders>
            <w:vAlign w:val="center"/>
          </w:tcPr>
          <w:p w14:paraId="4DEB73C1" w14:textId="2E7A28B5" w:rsidR="00E00BF8" w:rsidRPr="00927089" w:rsidRDefault="00E00BF8" w:rsidP="00E00BF8">
            <w:pPr>
              <w:spacing w:line="276" w:lineRule="auto"/>
              <w:jc w:val="center"/>
              <w:rPr>
                <w:rFonts w:ascii="Times New Roman" w:eastAsia="Calibri" w:hAnsi="Times New Roman" w:cs="Times New Roman"/>
              </w:rPr>
            </w:pPr>
            <w:r w:rsidRPr="5B1C3615">
              <w:rPr>
                <w:rFonts w:ascii="Times New Roman" w:eastAsia="Calibri" w:hAnsi="Times New Roman" w:cs="Times New Roman"/>
              </w:rPr>
              <w:t>19</w:t>
            </w:r>
            <w:r w:rsidRPr="6E620E16">
              <w:rPr>
                <w:rFonts w:ascii="Times New Roman" w:eastAsia="Calibri" w:hAnsi="Times New Roman" w:cs="Times New Roman"/>
              </w:rPr>
              <w:t>0</w:t>
            </w:r>
          </w:p>
        </w:tc>
        <w:tc>
          <w:tcPr>
            <w:tcW w:w="3544" w:type="dxa"/>
            <w:tcBorders>
              <w:top w:val="single" w:sz="8" w:space="0" w:color="auto"/>
              <w:left w:val="single" w:sz="8" w:space="0" w:color="auto"/>
              <w:bottom w:val="single" w:sz="8" w:space="0" w:color="auto"/>
              <w:right w:val="single" w:sz="8" w:space="0" w:color="auto"/>
            </w:tcBorders>
          </w:tcPr>
          <w:p w14:paraId="4DEB73C2" w14:textId="77777777" w:rsidR="00E00BF8" w:rsidRPr="00927089" w:rsidRDefault="00E00BF8" w:rsidP="00E00BF8">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C3" w14:textId="77777777" w:rsidR="00E00BF8" w:rsidRPr="00927089" w:rsidRDefault="00E00BF8" w:rsidP="00E00BF8">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Not eligible</w:t>
            </w:r>
          </w:p>
        </w:tc>
      </w:tr>
    </w:tbl>
    <w:p w14:paraId="4DEB73C5" w14:textId="77777777" w:rsidR="00675081" w:rsidRPr="00927089" w:rsidRDefault="00675081" w:rsidP="00675081">
      <w:pPr>
        <w:spacing w:after="0"/>
        <w:rPr>
          <w:rFonts w:ascii="Times New Roman" w:hAnsi="Times New Roman" w:cs="Times New Roman"/>
          <w:u w:val="single"/>
        </w:rPr>
      </w:pPr>
    </w:p>
    <w:p w14:paraId="4DEB73C6" w14:textId="2DA394B6" w:rsidR="00675081" w:rsidRPr="00927089" w:rsidRDefault="00675081" w:rsidP="005A4D85">
      <w:pPr>
        <w:spacing w:after="120"/>
        <w:jc w:val="both"/>
        <w:rPr>
          <w:rFonts w:ascii="Times New Roman" w:hAnsi="Times New Roman" w:cs="Times New Roman"/>
        </w:rPr>
      </w:pPr>
      <w:r w:rsidRPr="629FDCDC">
        <w:rPr>
          <w:rFonts w:ascii="Times New Roman" w:hAnsi="Times New Roman" w:cs="Times New Roman"/>
        </w:rPr>
        <w:t>These rates</w:t>
      </w:r>
      <w:r w:rsidR="4C518989" w:rsidRPr="629FDCDC">
        <w:rPr>
          <w:rFonts w:ascii="Times New Roman" w:hAnsi="Times New Roman" w:cs="Times New Roman"/>
        </w:rPr>
        <w:t xml:space="preserve"> </w:t>
      </w:r>
      <w:r w:rsidRPr="629FDCDC">
        <w:rPr>
          <w:rFonts w:ascii="Times New Roman" w:hAnsi="Times New Roman" w:cs="Times New Roman"/>
        </w:rPr>
        <w:t xml:space="preserve">fixed by the National Agency or by the higher education institutions themselves (within the range) are </w:t>
      </w:r>
      <w:r w:rsidRPr="629FDCDC">
        <w:rPr>
          <w:rFonts w:ascii="Times New Roman" w:hAnsi="Times New Roman" w:cs="Times New Roman"/>
          <w:b/>
          <w:bCs/>
        </w:rPr>
        <w:t>fixed</w:t>
      </w:r>
      <w:r w:rsidRPr="629FDCDC">
        <w:rPr>
          <w:rFonts w:ascii="Times New Roman" w:hAnsi="Times New Roman" w:cs="Times New Roman"/>
        </w:rPr>
        <w:t xml:space="preserve"> for the entire mobility project.</w:t>
      </w:r>
    </w:p>
    <w:p w14:paraId="4DEB73C7" w14:textId="07265B01" w:rsidR="00675081" w:rsidRPr="00927089" w:rsidRDefault="002560B3" w:rsidP="002D2FC6">
      <w:pPr>
        <w:spacing w:after="0"/>
        <w:jc w:val="both"/>
        <w:rPr>
          <w:rFonts w:ascii="Times New Roman" w:hAnsi="Times New Roman" w:cs="Times New Roman"/>
          <w:b/>
          <w:szCs w:val="24"/>
        </w:rPr>
      </w:pPr>
      <w:r>
        <w:rPr>
          <w:rFonts w:ascii="Times New Roman" w:hAnsi="Times New Roman" w:cs="Times New Roman"/>
          <w:b/>
          <w:szCs w:val="24"/>
        </w:rPr>
        <w:t>T</w:t>
      </w:r>
      <w:r w:rsidR="00675081" w:rsidRPr="00927089">
        <w:rPr>
          <w:rFonts w:ascii="Times New Roman" w:hAnsi="Times New Roman" w:cs="Times New Roman"/>
          <w:b/>
          <w:szCs w:val="24"/>
        </w:rPr>
        <w:t>he amount per day is calculated as follows:</w:t>
      </w:r>
    </w:p>
    <w:p w14:paraId="4DEB73C8" w14:textId="77777777" w:rsidR="00675081" w:rsidRPr="00927089" w:rsidRDefault="00675081" w:rsidP="002D2FC6">
      <w:pPr>
        <w:widowControl w:val="0"/>
        <w:suppressAutoHyphens/>
        <w:autoSpaceDN w:val="0"/>
        <w:spacing w:after="0"/>
        <w:jc w:val="both"/>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up to the 14</w:t>
      </w:r>
      <w:r w:rsidRPr="00927089">
        <w:rPr>
          <w:rFonts w:ascii="Times New Roman" w:eastAsia="SimSun" w:hAnsi="Times New Roman" w:cs="Times New Roman"/>
          <w:snapToGrid w:val="0"/>
          <w:kern w:val="3"/>
          <w:szCs w:val="24"/>
          <w:vertAlign w:val="superscript"/>
          <w:lang w:eastAsia="zh-CN"/>
        </w:rPr>
        <w:t>th</w:t>
      </w:r>
      <w:r w:rsidRPr="00927089">
        <w:rPr>
          <w:rFonts w:ascii="Times New Roman" w:eastAsia="SimSun" w:hAnsi="Times New Roman" w:cs="Times New Roman"/>
          <w:snapToGrid w:val="0"/>
          <w:kern w:val="3"/>
          <w:szCs w:val="24"/>
          <w:lang w:eastAsia="zh-CN"/>
        </w:rPr>
        <w:t xml:space="preserve"> day of activity: the amount per day per participant as specified in the table above</w:t>
      </w:r>
    </w:p>
    <w:p w14:paraId="4DEB73C9" w14:textId="77777777" w:rsidR="00675081" w:rsidRPr="00927089" w:rsidRDefault="00675081" w:rsidP="002D2FC6">
      <w:pPr>
        <w:widowControl w:val="0"/>
        <w:suppressAutoHyphens/>
        <w:autoSpaceDN w:val="0"/>
        <w:spacing w:after="0"/>
        <w:jc w:val="both"/>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w:t>
      </w:r>
    </w:p>
    <w:p w14:paraId="4DEB73CB" w14:textId="646C0A97" w:rsidR="00675081" w:rsidRPr="00BF22C8" w:rsidRDefault="00675081" w:rsidP="00BF22C8">
      <w:pPr>
        <w:spacing w:after="120"/>
        <w:jc w:val="both"/>
        <w:rPr>
          <w:rFonts w:ascii="Times New Roman" w:hAnsi="Times New Roman"/>
        </w:rPr>
      </w:pPr>
      <w:r w:rsidRPr="00927089">
        <w:rPr>
          <w:rFonts w:ascii="Times New Roman" w:eastAsia="SimSun" w:hAnsi="Times New Roman" w:cs="Times New Roman"/>
          <w:snapToGrid w:val="0"/>
          <w:kern w:val="3"/>
          <w:szCs w:val="24"/>
          <w:lang w:eastAsia="zh-CN"/>
        </w:rPr>
        <w:t>between the 15</w:t>
      </w:r>
      <w:r w:rsidRPr="00927089">
        <w:rPr>
          <w:rFonts w:ascii="Times New Roman" w:eastAsia="SimSun" w:hAnsi="Times New Roman" w:cs="Times New Roman"/>
          <w:snapToGrid w:val="0"/>
          <w:kern w:val="3"/>
          <w:szCs w:val="24"/>
          <w:vertAlign w:val="superscript"/>
          <w:lang w:eastAsia="zh-CN"/>
        </w:rPr>
        <w:t>th</w:t>
      </w:r>
      <w:r w:rsidRPr="00927089">
        <w:rPr>
          <w:rFonts w:ascii="Times New Roman" w:eastAsia="SimSun" w:hAnsi="Times New Roman" w:cs="Times New Roman"/>
          <w:snapToGrid w:val="0"/>
          <w:kern w:val="3"/>
          <w:szCs w:val="24"/>
          <w:lang w:eastAsia="zh-CN"/>
        </w:rPr>
        <w:t xml:space="preserve"> and 60</w:t>
      </w:r>
      <w:r w:rsidRPr="00927089">
        <w:rPr>
          <w:rFonts w:ascii="Times New Roman" w:eastAsia="SimSun" w:hAnsi="Times New Roman" w:cs="Times New Roman"/>
          <w:snapToGrid w:val="0"/>
          <w:kern w:val="3"/>
          <w:szCs w:val="24"/>
          <w:vertAlign w:val="superscript"/>
          <w:lang w:eastAsia="zh-CN"/>
        </w:rPr>
        <w:t xml:space="preserve">th </w:t>
      </w:r>
      <w:r w:rsidRPr="00927089">
        <w:rPr>
          <w:rFonts w:ascii="Times New Roman" w:eastAsia="SimSun" w:hAnsi="Times New Roman" w:cs="Times New Roman"/>
          <w:snapToGrid w:val="0"/>
          <w:kern w:val="3"/>
          <w:szCs w:val="24"/>
          <w:lang w:eastAsia="zh-CN"/>
        </w:rPr>
        <w:t>day of activity</w:t>
      </w:r>
      <w:r w:rsidR="000F5DCC" w:rsidRPr="00927089">
        <w:rPr>
          <w:rFonts w:ascii="Times New Roman" w:eastAsia="SimSun" w:hAnsi="Times New Roman" w:cs="Times New Roman"/>
          <w:snapToGrid w:val="0"/>
          <w:kern w:val="3"/>
          <w:szCs w:val="24"/>
          <w:lang w:eastAsia="zh-CN"/>
        </w:rPr>
        <w:t xml:space="preserve"> + funded travel days</w:t>
      </w:r>
      <w:r w:rsidRPr="00927089">
        <w:rPr>
          <w:rFonts w:ascii="Times New Roman" w:eastAsia="SimSun" w:hAnsi="Times New Roman" w:cs="Times New Roman"/>
          <w:snapToGrid w:val="0"/>
          <w:kern w:val="3"/>
          <w:szCs w:val="24"/>
          <w:lang w:eastAsia="zh-CN"/>
        </w:rPr>
        <w:t>: 70% of amount per day per participant as specified in the table above.</w:t>
      </w:r>
    </w:p>
    <w:p w14:paraId="4DEB73CF" w14:textId="32A37F62" w:rsidR="00675081" w:rsidRPr="00293BFA" w:rsidRDefault="00B34B72" w:rsidP="00BF22C8">
      <w:pPr>
        <w:spacing w:after="120"/>
        <w:jc w:val="both"/>
        <w:rPr>
          <w:rFonts w:ascii="Times New Roman" w:hAnsi="Times New Roman" w:cs="Times New Roman"/>
          <w:bCs/>
        </w:rPr>
      </w:pPr>
      <w:r w:rsidRPr="00B34B72">
        <w:rPr>
          <w:rFonts w:ascii="Times New Roman" w:hAnsi="Times New Roman" w:cs="Times New Roman"/>
          <w:bCs/>
        </w:rPr>
        <w:t>If necessary, individual support to cover subsistence costs is eligible for travel time before and after the activity, with a maximum of two travel days for participants and accompanying persons receiving non-green travel support, and a maximum of six travel days in case of green travel support.</w:t>
      </w:r>
    </w:p>
    <w:p w14:paraId="34E38EFC" w14:textId="77777777" w:rsidR="00D86C03" w:rsidRPr="00BF22C8" w:rsidRDefault="00D86C03" w:rsidP="00BF22C8">
      <w:pPr>
        <w:spacing w:after="120"/>
        <w:rPr>
          <w:rFonts w:ascii="Times New Roman" w:hAnsi="Times New Roman"/>
          <w:b/>
        </w:rPr>
      </w:pPr>
    </w:p>
    <w:p w14:paraId="4DEB73D1" w14:textId="2A2D5E01" w:rsidR="00675081" w:rsidRPr="00BF22C8" w:rsidRDefault="00997EC2" w:rsidP="00BF22C8">
      <w:pPr>
        <w:spacing w:after="120"/>
        <w:rPr>
          <w:rFonts w:ascii="Times New Roman" w:hAnsi="Times New Roman"/>
        </w:rPr>
      </w:pPr>
      <w:r w:rsidRPr="14F1B92D">
        <w:rPr>
          <w:rFonts w:ascii="Times New Roman" w:hAnsi="Times New Roman" w:cs="Times New Roman"/>
          <w:b/>
          <w:bCs/>
        </w:rPr>
        <w:t>Mobility</w:t>
      </w:r>
      <w:r w:rsidRPr="0A567C7C">
        <w:rPr>
          <w:rFonts w:ascii="Times New Roman" w:hAnsi="Times New Roman" w:cs="Times New Roman"/>
          <w:b/>
        </w:rPr>
        <w:t xml:space="preserve"> of students</w:t>
      </w:r>
    </w:p>
    <w:p w14:paraId="5A91D8DA" w14:textId="7A2B883A" w:rsidR="00EC47F1" w:rsidRPr="00544857" w:rsidRDefault="001075D6" w:rsidP="00BF22C8">
      <w:pPr>
        <w:spacing w:after="120"/>
        <w:rPr>
          <w:rFonts w:ascii="Times New Roman" w:hAnsi="Times New Roman" w:cs="Times New Roman"/>
          <w:b/>
          <w:bCs/>
        </w:rPr>
      </w:pPr>
      <w:r w:rsidRPr="00544857">
        <w:rPr>
          <w:rFonts w:ascii="Times New Roman" w:hAnsi="Times New Roman" w:cs="Times New Roman"/>
          <w:b/>
          <w:bCs/>
        </w:rPr>
        <w:t xml:space="preserve">Short-term </w:t>
      </w:r>
      <w:r w:rsidR="2278794E" w:rsidRPr="520E8446">
        <w:rPr>
          <w:rFonts w:ascii="Times New Roman" w:hAnsi="Times New Roman" w:cs="Times New Roman"/>
          <w:b/>
          <w:bCs/>
        </w:rPr>
        <w:t xml:space="preserve">physical </w:t>
      </w:r>
      <w:r w:rsidRPr="00544857">
        <w:rPr>
          <w:rFonts w:ascii="Times New Roman" w:hAnsi="Times New Roman" w:cs="Times New Roman"/>
          <w:b/>
          <w:bCs/>
        </w:rPr>
        <w:t>mobility</w:t>
      </w:r>
    </w:p>
    <w:p w14:paraId="79242C1F" w14:textId="77777777" w:rsidR="001075D6" w:rsidRPr="001075D6" w:rsidRDefault="001075D6" w:rsidP="00EC47F1">
      <w:pPr>
        <w:numPr>
          <w:ilvl w:val="0"/>
          <w:numId w:val="24"/>
        </w:numPr>
        <w:spacing w:after="0" w:line="276" w:lineRule="auto"/>
        <w:jc w:val="both"/>
        <w:rPr>
          <w:rFonts w:ascii="Times New Roman" w:eastAsia="SimSun" w:hAnsi="Times New Roman" w:cs="Times New Roman"/>
          <w:bCs/>
          <w:szCs w:val="24"/>
        </w:rPr>
      </w:pPr>
      <w:r w:rsidRPr="00544857">
        <w:rPr>
          <w:rFonts w:ascii="Times New Roman" w:eastAsia="SimSun" w:hAnsi="Times New Roman" w:cs="Times New Roman"/>
          <w:bCs/>
          <w:szCs w:val="24"/>
        </w:rPr>
        <w:t>Students and recent graduates on short-term physical mobility</w:t>
      </w:r>
      <w:r w:rsidRPr="001075D6">
        <w:rPr>
          <w:rFonts w:ascii="Times New Roman" w:eastAsia="SimSun" w:hAnsi="Times New Roman" w:cs="Times New Roman"/>
          <w:bCs/>
          <w:szCs w:val="24"/>
        </w:rPr>
        <w:t xml:space="preserve"> to any country receive a base amount of </w:t>
      </w:r>
      <w:r w:rsidRPr="00544857">
        <w:rPr>
          <w:rFonts w:ascii="Times New Roman" w:eastAsia="SimSun" w:hAnsi="Times New Roman" w:cs="Times New Roman"/>
          <w:bCs/>
          <w:szCs w:val="24"/>
        </w:rPr>
        <w:t>79 EUR per day</w:t>
      </w:r>
      <w:r w:rsidRPr="001075D6">
        <w:rPr>
          <w:rFonts w:ascii="Times New Roman" w:eastAsia="SimSun" w:hAnsi="Times New Roman" w:cs="Times New Roman"/>
          <w:bCs/>
          <w:szCs w:val="24"/>
        </w:rPr>
        <w:t xml:space="preserve"> up to the 14</w:t>
      </w:r>
      <w:r w:rsidRPr="001075D6">
        <w:rPr>
          <w:rFonts w:ascii="Times New Roman" w:eastAsia="SimSun" w:hAnsi="Times New Roman" w:cs="Times New Roman"/>
          <w:bCs/>
          <w:szCs w:val="24"/>
          <w:vertAlign w:val="superscript"/>
        </w:rPr>
        <w:t>th</w:t>
      </w:r>
      <w:r w:rsidRPr="001075D6">
        <w:rPr>
          <w:rFonts w:ascii="Times New Roman" w:eastAsia="SimSun" w:hAnsi="Times New Roman" w:cs="Times New Roman"/>
          <w:bCs/>
          <w:szCs w:val="24"/>
        </w:rPr>
        <w:t xml:space="preserve"> day of activity, and of </w:t>
      </w:r>
      <w:r w:rsidRPr="00544857">
        <w:rPr>
          <w:rFonts w:ascii="Times New Roman" w:eastAsia="SimSun" w:hAnsi="Times New Roman" w:cs="Times New Roman"/>
          <w:bCs/>
          <w:szCs w:val="24"/>
        </w:rPr>
        <w:t>56 EUR per day</w:t>
      </w:r>
      <w:r w:rsidRPr="001075D6">
        <w:rPr>
          <w:rFonts w:ascii="Times New Roman" w:eastAsia="SimSun" w:hAnsi="Times New Roman" w:cs="Times New Roman"/>
          <w:bCs/>
          <w:szCs w:val="24"/>
        </w:rPr>
        <w:t xml:space="preserve"> between the 15</w:t>
      </w:r>
      <w:r w:rsidRPr="001075D6">
        <w:rPr>
          <w:rFonts w:ascii="Times New Roman" w:eastAsia="SimSun" w:hAnsi="Times New Roman" w:cs="Times New Roman"/>
          <w:bCs/>
          <w:szCs w:val="24"/>
          <w:vertAlign w:val="superscript"/>
        </w:rPr>
        <w:t>th</w:t>
      </w:r>
      <w:r w:rsidRPr="001075D6">
        <w:rPr>
          <w:rFonts w:ascii="Times New Roman" w:eastAsia="SimSun" w:hAnsi="Times New Roman" w:cs="Times New Roman"/>
          <w:bCs/>
          <w:szCs w:val="24"/>
        </w:rPr>
        <w:t xml:space="preserve"> to the 30</w:t>
      </w:r>
      <w:r w:rsidRPr="001075D6">
        <w:rPr>
          <w:rFonts w:ascii="Times New Roman" w:eastAsia="SimSun" w:hAnsi="Times New Roman" w:cs="Times New Roman"/>
          <w:bCs/>
          <w:szCs w:val="24"/>
          <w:vertAlign w:val="superscript"/>
        </w:rPr>
        <w:t>th</w:t>
      </w:r>
      <w:r w:rsidRPr="001075D6">
        <w:rPr>
          <w:rFonts w:ascii="Times New Roman" w:eastAsia="SimSun" w:hAnsi="Times New Roman" w:cs="Times New Roman"/>
          <w:bCs/>
          <w:szCs w:val="24"/>
        </w:rPr>
        <w:t xml:space="preserve"> day of activity + funded travel days.</w:t>
      </w:r>
    </w:p>
    <w:p w14:paraId="27442775" w14:textId="467AE62B" w:rsidR="00603AD4" w:rsidRPr="00ED4793" w:rsidRDefault="00603AD4" w:rsidP="69D13602">
      <w:pPr>
        <w:numPr>
          <w:ilvl w:val="0"/>
          <w:numId w:val="24"/>
        </w:numPr>
        <w:spacing w:after="0" w:line="276" w:lineRule="auto"/>
        <w:jc w:val="both"/>
        <w:rPr>
          <w:rFonts w:ascii="Times New Roman" w:eastAsia="SimSun" w:hAnsi="Times New Roman" w:cs="Times New Roman"/>
          <w:bCs/>
        </w:rPr>
      </w:pPr>
      <w:r w:rsidRPr="003732AA">
        <w:rPr>
          <w:rFonts w:ascii="Times New Roman" w:hAnsi="Times New Roman"/>
        </w:rPr>
        <w:t>Students and recent graduates with fewer opportunities on short-term physical mobility</w:t>
      </w:r>
      <w:r w:rsidRPr="00ED4793">
        <w:rPr>
          <w:rFonts w:ascii="Times New Roman" w:eastAsia="SimSun" w:hAnsi="Times New Roman" w:cs="Times New Roman"/>
          <w:bCs/>
        </w:rPr>
        <w:t xml:space="preserve"> receive a top-up amount to the individual support base amount of </w:t>
      </w:r>
      <w:r w:rsidRPr="003732AA">
        <w:rPr>
          <w:rFonts w:ascii="Times New Roman" w:hAnsi="Times New Roman"/>
        </w:rPr>
        <w:t xml:space="preserve">100 EUR </w:t>
      </w:r>
      <w:r w:rsidRPr="00ED4793">
        <w:rPr>
          <w:rFonts w:ascii="Times New Roman" w:eastAsia="SimSun" w:hAnsi="Times New Roman" w:cs="Times New Roman"/>
          <w:bCs/>
        </w:rPr>
        <w:t xml:space="preserve">for a physical mobility activity period of 5-14 days and </w:t>
      </w:r>
      <w:r w:rsidRPr="003732AA">
        <w:rPr>
          <w:rFonts w:ascii="Times New Roman" w:hAnsi="Times New Roman"/>
        </w:rPr>
        <w:t>150 EUR</w:t>
      </w:r>
      <w:r w:rsidRPr="00ED4793">
        <w:rPr>
          <w:rFonts w:ascii="Times New Roman" w:eastAsia="SimSun" w:hAnsi="Times New Roman" w:cs="Times New Roman"/>
          <w:bCs/>
        </w:rPr>
        <w:t xml:space="preserve"> for the one of 15-30 days. </w:t>
      </w:r>
    </w:p>
    <w:p w14:paraId="2E0BADBA" w14:textId="28545B81" w:rsidR="001075D6" w:rsidRPr="009C0382" w:rsidRDefault="5A1E481B" w:rsidP="003732AA">
      <w:pPr>
        <w:numPr>
          <w:ilvl w:val="0"/>
          <w:numId w:val="24"/>
        </w:numPr>
        <w:spacing w:after="120" w:line="276" w:lineRule="auto"/>
        <w:jc w:val="both"/>
      </w:pPr>
      <w:r w:rsidRPr="0193E537">
        <w:rPr>
          <w:rFonts w:ascii="Times New Roman" w:eastAsia="SimSun" w:hAnsi="Times New Roman" w:cs="Times New Roman"/>
        </w:rPr>
        <w:t>The top-up amount for traineeship</w:t>
      </w:r>
      <w:r w:rsidR="7A209480" w:rsidRPr="0193E537">
        <w:rPr>
          <w:rFonts w:ascii="Times New Roman" w:eastAsia="SimSun" w:hAnsi="Times New Roman" w:cs="Times New Roman"/>
        </w:rPr>
        <w:t>s</w:t>
      </w:r>
      <w:r w:rsidRPr="0193E537">
        <w:rPr>
          <w:rFonts w:ascii="Times New Roman" w:eastAsia="SimSun" w:hAnsi="Times New Roman" w:cs="Times New Roman"/>
        </w:rPr>
        <w:t xml:space="preserve"> does not apply to students and recent graduates on short-term mobility.</w:t>
      </w:r>
    </w:p>
    <w:p w14:paraId="071ABB53" w14:textId="35B13959" w:rsidR="009C0382" w:rsidRDefault="009C0382" w:rsidP="009C0382">
      <w:pPr>
        <w:spacing w:after="120" w:line="276" w:lineRule="auto"/>
        <w:jc w:val="both"/>
        <w:rPr>
          <w:rFonts w:ascii="Times New Roman" w:eastAsia="SimSun" w:hAnsi="Times New Roman" w:cs="Times New Roman"/>
          <w:lang w:val="en-GB"/>
        </w:rPr>
      </w:pPr>
    </w:p>
    <w:p w14:paraId="6AF1D98E" w14:textId="77777777" w:rsidR="00CC4887" w:rsidRPr="00CC4887" w:rsidRDefault="00CC4887" w:rsidP="009C0382">
      <w:pPr>
        <w:spacing w:after="120" w:line="276" w:lineRule="auto"/>
        <w:jc w:val="both"/>
        <w:rPr>
          <w:rFonts w:ascii="Times New Roman" w:eastAsia="SimSun" w:hAnsi="Times New Roman" w:cs="Times New Roman"/>
          <w:lang w:val="en-GB"/>
        </w:rPr>
      </w:pPr>
    </w:p>
    <w:p w14:paraId="02090D3C" w14:textId="77777777" w:rsidR="009C0382" w:rsidRPr="003732AA" w:rsidRDefault="009C0382" w:rsidP="009C0382">
      <w:pPr>
        <w:spacing w:after="120" w:line="276" w:lineRule="auto"/>
        <w:jc w:val="both"/>
      </w:pPr>
    </w:p>
    <w:p w14:paraId="540965DB" w14:textId="25EA05FC" w:rsidR="00EC47F1" w:rsidRPr="003732AA" w:rsidRDefault="009851F6" w:rsidP="003732AA">
      <w:pPr>
        <w:spacing w:after="120"/>
        <w:rPr>
          <w:rFonts w:ascii="Times New Roman" w:hAnsi="Times New Roman"/>
          <w:b/>
          <w:u w:val="single"/>
        </w:rPr>
      </w:pPr>
      <w:r>
        <w:rPr>
          <w:rFonts w:ascii="Times New Roman" w:hAnsi="Times New Roman" w:cs="Times New Roman"/>
          <w:b/>
          <w:bCs/>
        </w:rPr>
        <w:lastRenderedPageBreak/>
        <w:t xml:space="preserve">HE KA131: </w:t>
      </w:r>
      <w:r w:rsidR="00554C47" w:rsidRPr="00091BF6">
        <w:rPr>
          <w:rFonts w:ascii="Times New Roman" w:hAnsi="Times New Roman" w:cs="Times New Roman"/>
          <w:b/>
          <w:bCs/>
        </w:rPr>
        <w:t xml:space="preserve">Long-term </w:t>
      </w:r>
      <w:r w:rsidR="2D39D498" w:rsidRPr="199CBF5A">
        <w:rPr>
          <w:rFonts w:ascii="Times New Roman" w:hAnsi="Times New Roman" w:cs="Times New Roman"/>
          <w:b/>
          <w:bCs/>
        </w:rPr>
        <w:t xml:space="preserve">physical </w:t>
      </w:r>
      <w:r w:rsidR="00554C47" w:rsidRPr="00091BF6">
        <w:rPr>
          <w:rFonts w:ascii="Times New Roman" w:hAnsi="Times New Roman" w:cs="Times New Roman"/>
          <w:b/>
          <w:bCs/>
        </w:rPr>
        <w:t>mobility</w:t>
      </w:r>
    </w:p>
    <w:p w14:paraId="4DEB73D2" w14:textId="6773ED5D" w:rsidR="00675081" w:rsidRPr="003732AA" w:rsidRDefault="00675081" w:rsidP="003732AA">
      <w:pPr>
        <w:numPr>
          <w:ilvl w:val="0"/>
          <w:numId w:val="17"/>
        </w:numPr>
        <w:spacing w:after="0" w:line="276" w:lineRule="auto"/>
        <w:jc w:val="both"/>
        <w:rPr>
          <w:rFonts w:ascii="Times New Roman" w:hAnsi="Times New Roman"/>
        </w:rPr>
      </w:pPr>
      <w:r w:rsidRPr="003732AA">
        <w:rPr>
          <w:rFonts w:ascii="Times New Roman" w:hAnsi="Times New Roman"/>
        </w:rPr>
        <w:t xml:space="preserve">Base amount for long-term student mobility for studies and traineeships to EU Member States, third countries associated to the programme and third countries not associated to the Programme from Region 13 and 14, except for students </w:t>
      </w:r>
      <w:r w:rsidR="3020828C" w:rsidRPr="67663459">
        <w:rPr>
          <w:rFonts w:ascii="Times New Roman" w:hAnsi="Times New Roman" w:cs="Times New Roman"/>
        </w:rPr>
        <w:t>studying in higher education institution</w:t>
      </w:r>
      <w:r w:rsidR="29334987" w:rsidRPr="67663459">
        <w:rPr>
          <w:rFonts w:ascii="Times New Roman" w:hAnsi="Times New Roman" w:cs="Times New Roman"/>
        </w:rPr>
        <w:t>s located</w:t>
      </w:r>
      <w:r w:rsidR="3020828C" w:rsidRPr="67663459">
        <w:rPr>
          <w:rFonts w:ascii="Times New Roman" w:hAnsi="Times New Roman" w:cs="Times New Roman"/>
        </w:rPr>
        <w:t xml:space="preserve"> in </w:t>
      </w:r>
      <w:r w:rsidRPr="003732AA">
        <w:rPr>
          <w:rFonts w:ascii="Times New Roman" w:hAnsi="Times New Roman"/>
        </w:rPr>
        <w:t xml:space="preserve"> outermost regions and Overseas Countries and Territories</w:t>
      </w:r>
    </w:p>
    <w:p w14:paraId="4DEB73D3" w14:textId="77777777" w:rsidR="00675081" w:rsidRPr="00927089" w:rsidRDefault="00675081" w:rsidP="00675081">
      <w:pPr>
        <w:spacing w:after="0"/>
        <w:ind w:left="720"/>
        <w:rPr>
          <w:rFonts w:ascii="Times New Roman" w:hAnsi="Times New Roman" w:cs="Times New Roman"/>
          <w:b/>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457"/>
        <w:gridCol w:w="3827"/>
      </w:tblGrid>
      <w:tr w:rsidR="00675081" w:rsidRPr="00927089" w14:paraId="4DEB73D8" w14:textId="77777777" w:rsidTr="0E118DC2">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4"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zCs w:val="24"/>
                <w:lang w:eastAsia="ja-JP"/>
              </w:rPr>
            </w:pP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D5"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r w:rsidRPr="00927089">
              <w:rPr>
                <w:rFonts w:ascii="Times New Roman" w:eastAsia="Times New Roman" w:hAnsi="Times New Roman" w:cs="Times New Roman"/>
                <w:b/>
                <w:snapToGrid w:val="0"/>
                <w:kern w:val="3"/>
                <w:szCs w:val="24"/>
                <w:lang w:eastAsia="zh-CN"/>
              </w:rPr>
              <w:t>Receiving country</w:t>
            </w:r>
          </w:p>
        </w:tc>
        <w:tc>
          <w:tcPr>
            <w:tcW w:w="3827" w:type="dxa"/>
            <w:tcBorders>
              <w:top w:val="single" w:sz="4" w:space="0" w:color="auto"/>
              <w:left w:val="single" w:sz="4" w:space="0" w:color="auto"/>
              <w:bottom w:val="single" w:sz="4" w:space="0" w:color="auto"/>
              <w:right w:val="single" w:sz="4" w:space="0" w:color="auto"/>
            </w:tcBorders>
          </w:tcPr>
          <w:p w14:paraId="4DEB73D6"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p>
          <w:p w14:paraId="4DEB73D7" w14:textId="4596DA1D" w:rsidR="00675081" w:rsidRPr="00E00BF8"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val="el-GR" w:eastAsia="zh-CN"/>
              </w:rPr>
            </w:pPr>
            <w:r w:rsidRPr="00927089">
              <w:rPr>
                <w:rFonts w:ascii="Times New Roman" w:eastAsia="Times New Roman" w:hAnsi="Times New Roman" w:cs="Times New Roman"/>
                <w:b/>
                <w:snapToGrid w:val="0"/>
                <w:kern w:val="3"/>
                <w:szCs w:val="24"/>
                <w:lang w:eastAsia="zh-CN"/>
              </w:rPr>
              <w:t>Amount per month</w:t>
            </w:r>
          </w:p>
        </w:tc>
      </w:tr>
      <w:tr w:rsidR="00675081" w:rsidRPr="00927089" w14:paraId="4DEB73DF" w14:textId="77777777" w:rsidTr="0E118DC2">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9" w14:textId="77777777" w:rsidR="00675081" w:rsidRPr="00927089" w:rsidRDefault="00675081" w:rsidP="005C7220">
            <w:pPr>
              <w:spacing w:line="276" w:lineRule="auto"/>
              <w:jc w:val="center"/>
              <w:rPr>
                <w:rFonts w:ascii="Times New Roman" w:eastAsia="Times New Roman" w:hAnsi="Times New Roman" w:cs="Times New Roman"/>
                <w:b/>
                <w:szCs w:val="24"/>
                <w:lang w:eastAsia="ja-JP"/>
              </w:rPr>
            </w:pPr>
            <w:r w:rsidRPr="00927089">
              <w:rPr>
                <w:rFonts w:ascii="Times New Roman" w:eastAsia="Times New Roman" w:hAnsi="Times New Roman" w:cs="Times New Roman"/>
                <w:b/>
                <w:szCs w:val="24"/>
                <w:lang w:eastAsia="ja-JP"/>
              </w:rPr>
              <w:t>Group 1</w:t>
            </w:r>
          </w:p>
          <w:p w14:paraId="4DEB73DA"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higher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55A99D60" w14:textId="77777777" w:rsidR="00B73F8B" w:rsidRPr="003732AA" w:rsidRDefault="2B257ECE" w:rsidP="0E118DC2">
            <w:pPr>
              <w:rPr>
                <w:rFonts w:ascii="Times New Roman" w:hAnsi="Times New Roman"/>
                <w:sz w:val="20"/>
                <w:lang w:val="en-GB"/>
              </w:rPr>
            </w:pPr>
            <w:r w:rsidRPr="00997EC2">
              <w:rPr>
                <w:rFonts w:ascii="Times New Roman" w:hAnsi="Times New Roman" w:cs="Times New Roman"/>
                <w:snapToGrid w:val="0"/>
                <w:sz w:val="20"/>
                <w:szCs w:val="20"/>
                <w:lang w:val="de-DE"/>
              </w:rPr>
              <w:t>Austria</w:t>
            </w:r>
            <w:r w:rsidRPr="003732AA">
              <w:rPr>
                <w:rFonts w:ascii="Times New Roman" w:hAnsi="Times New Roman"/>
                <w:sz w:val="20"/>
                <w:lang w:val="en-GB"/>
              </w:rPr>
              <w:t xml:space="preserve">, Belgium, Denmark, Finland, France, Germany, Iceland, Ireland, Italy, Liechtenstein, Luxembourg, Netherlands, Norway, Sweden. </w:t>
            </w:r>
          </w:p>
          <w:p w14:paraId="4DEB73DC" w14:textId="0082C687" w:rsidR="00675081" w:rsidRPr="00927089" w:rsidRDefault="2B257ECE" w:rsidP="008E75B7">
            <w:pPr>
              <w:rPr>
                <w:rFonts w:ascii="Times New Roman" w:hAnsi="Times New Roman" w:cs="Times New Roman"/>
              </w:rPr>
            </w:pPr>
            <w:r w:rsidRPr="003732AA">
              <w:rPr>
                <w:rFonts w:ascii="Times New Roman" w:hAnsi="Times New Roman"/>
                <w:sz w:val="20"/>
                <w:lang w:val="en-GB"/>
              </w:rPr>
              <w:t xml:space="preserve">Third countries not associated to the Programme from Region 13 and </w:t>
            </w:r>
            <w:r w:rsidRPr="00D72BB4">
              <w:rPr>
                <w:rFonts w:ascii="Times New Roman" w:hAnsi="Times New Roman" w:cs="Times New Roman"/>
                <w:snapToGrid w:val="0"/>
                <w:sz w:val="20"/>
                <w:szCs w:val="20"/>
                <w:lang w:val="de-DE"/>
              </w:rPr>
              <w:t>14</w:t>
            </w:r>
          </w:p>
        </w:tc>
        <w:tc>
          <w:tcPr>
            <w:tcW w:w="3827" w:type="dxa"/>
            <w:tcBorders>
              <w:top w:val="single" w:sz="4" w:space="0" w:color="auto"/>
              <w:left w:val="single" w:sz="4" w:space="0" w:color="auto"/>
              <w:bottom w:val="single" w:sz="4" w:space="0" w:color="auto"/>
              <w:right w:val="single" w:sz="4" w:space="0" w:color="auto"/>
            </w:tcBorders>
          </w:tcPr>
          <w:p w14:paraId="4DEB73DD"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p>
          <w:p w14:paraId="4DEB73DE" w14:textId="380F0A23" w:rsidR="00675081" w:rsidRPr="00E00BF8" w:rsidRDefault="00E00BF8" w:rsidP="005C7220">
            <w:pPr>
              <w:spacing w:line="276" w:lineRule="auto"/>
              <w:jc w:val="center"/>
              <w:rPr>
                <w:rFonts w:ascii="Times New Roman" w:eastAsia="Times New Roman" w:hAnsi="Times New Roman" w:cs="Times New Roman"/>
                <w:snapToGrid w:val="0"/>
                <w:szCs w:val="24"/>
                <w:lang w:val="el-GR"/>
              </w:rPr>
            </w:pPr>
            <w:r>
              <w:rPr>
                <w:rFonts w:ascii="Times New Roman" w:eastAsia="Times New Roman" w:hAnsi="Times New Roman" w:cs="Times New Roman"/>
                <w:snapToGrid w:val="0"/>
                <w:szCs w:val="24"/>
                <w:lang w:val="el-GR"/>
              </w:rPr>
              <w:t>674</w:t>
            </w:r>
          </w:p>
        </w:tc>
      </w:tr>
      <w:tr w:rsidR="00675081" w:rsidRPr="00B4717F" w14:paraId="4DEB73E5" w14:textId="77777777" w:rsidTr="0E118DC2">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0"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eastAsia="Times New Roman" w:hAnsi="Times New Roman" w:cs="Times New Roman"/>
                <w:b/>
                <w:szCs w:val="24"/>
                <w:lang w:eastAsia="ja-JP"/>
              </w:rPr>
              <w:t>Group 2</w:t>
            </w:r>
          </w:p>
          <w:p w14:paraId="4DEB73E1"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medium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3" w14:textId="3BC9BDC2" w:rsidR="00675081" w:rsidRPr="00B4717F" w:rsidRDefault="5E2A5830" w:rsidP="0E118DC2">
            <w:pPr>
              <w:rPr>
                <w:rFonts w:ascii="Times New Roman" w:hAnsi="Times New Roman"/>
                <w:lang w:val="it-IT"/>
              </w:rPr>
            </w:pPr>
            <w:r w:rsidRPr="00B4717F">
              <w:rPr>
                <w:rFonts w:ascii="Times New Roman" w:hAnsi="Times New Roman"/>
                <w:sz w:val="20"/>
                <w:lang w:val="it-IT"/>
              </w:rPr>
              <w:t>Cyprus, Czechia, Estonia, Greece, Latvia, Malta, Portugal, Slovakia, Slovenia, Spain.</w:t>
            </w:r>
          </w:p>
        </w:tc>
        <w:tc>
          <w:tcPr>
            <w:tcW w:w="3827" w:type="dxa"/>
            <w:tcBorders>
              <w:top w:val="single" w:sz="4" w:space="0" w:color="auto"/>
              <w:left w:val="single" w:sz="4" w:space="0" w:color="auto"/>
              <w:bottom w:val="single" w:sz="4" w:space="0" w:color="auto"/>
              <w:right w:val="single" w:sz="4" w:space="0" w:color="auto"/>
            </w:tcBorders>
          </w:tcPr>
          <w:p w14:paraId="5F43AC1A" w14:textId="77777777" w:rsidR="00E00BF8" w:rsidRPr="00CC4887" w:rsidRDefault="00E00BF8" w:rsidP="005C7220">
            <w:pPr>
              <w:spacing w:line="276" w:lineRule="auto"/>
              <w:jc w:val="center"/>
              <w:rPr>
                <w:rFonts w:ascii="Times New Roman" w:eastAsia="Times New Roman" w:hAnsi="Times New Roman" w:cs="Times New Roman"/>
                <w:snapToGrid w:val="0"/>
                <w:szCs w:val="24"/>
                <w:lang w:val="it-IT"/>
              </w:rPr>
            </w:pPr>
          </w:p>
          <w:p w14:paraId="4DEB73E4" w14:textId="36D6889C" w:rsidR="00675081" w:rsidRPr="00E00BF8" w:rsidRDefault="00E00BF8" w:rsidP="005C7220">
            <w:pPr>
              <w:spacing w:line="276" w:lineRule="auto"/>
              <w:jc w:val="center"/>
              <w:rPr>
                <w:rFonts w:ascii="Times New Roman" w:eastAsia="Times New Roman" w:hAnsi="Times New Roman" w:cs="Times New Roman"/>
                <w:snapToGrid w:val="0"/>
                <w:szCs w:val="24"/>
                <w:lang w:val="el-GR"/>
              </w:rPr>
            </w:pPr>
            <w:r>
              <w:rPr>
                <w:rFonts w:ascii="Times New Roman" w:eastAsia="Times New Roman" w:hAnsi="Times New Roman" w:cs="Times New Roman"/>
                <w:snapToGrid w:val="0"/>
                <w:szCs w:val="24"/>
                <w:lang w:val="el-GR"/>
              </w:rPr>
              <w:t>606</w:t>
            </w:r>
          </w:p>
        </w:tc>
      </w:tr>
      <w:tr w:rsidR="00675081" w:rsidRPr="00B4717F" w14:paraId="4DEB73EA" w14:textId="77777777" w:rsidTr="0E118DC2">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6"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eastAsia="Times New Roman" w:hAnsi="Times New Roman" w:cs="Times New Roman"/>
                <w:b/>
                <w:szCs w:val="24"/>
                <w:lang w:eastAsia="ja-JP"/>
              </w:rPr>
              <w:t>Group 3</w:t>
            </w:r>
          </w:p>
          <w:p w14:paraId="4DEB73E7"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lower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8" w14:textId="6DED5C5B" w:rsidR="00675081" w:rsidRPr="00B4717F" w:rsidRDefault="66D1BF0D" w:rsidP="0E118DC2">
            <w:pPr>
              <w:rPr>
                <w:rFonts w:ascii="Times New Roman" w:hAnsi="Times New Roman"/>
                <w:lang w:val="it-IT"/>
              </w:rPr>
            </w:pPr>
            <w:r w:rsidRPr="00B4717F">
              <w:rPr>
                <w:rFonts w:ascii="Times New Roman" w:hAnsi="Times New Roman"/>
                <w:sz w:val="20"/>
                <w:lang w:val="it-IT"/>
              </w:rPr>
              <w:t>Bulgaria, Croatia, Hungary, Lithuania, North Macedonia, Poland, Romania, Serbia, Türkiye</w:t>
            </w:r>
            <w:r w:rsidR="75313F5A" w:rsidRPr="00B4717F">
              <w:rPr>
                <w:rFonts w:ascii="Times New Roman" w:hAnsi="Times New Roman"/>
                <w:sz w:val="20"/>
                <w:lang w:val="it-IT"/>
              </w:rPr>
              <w:t>.</w:t>
            </w:r>
          </w:p>
        </w:tc>
        <w:tc>
          <w:tcPr>
            <w:tcW w:w="3827" w:type="dxa"/>
            <w:tcBorders>
              <w:top w:val="single" w:sz="4" w:space="0" w:color="auto"/>
              <w:left w:val="single" w:sz="4" w:space="0" w:color="auto"/>
              <w:bottom w:val="single" w:sz="4" w:space="0" w:color="auto"/>
              <w:right w:val="single" w:sz="4" w:space="0" w:color="auto"/>
            </w:tcBorders>
          </w:tcPr>
          <w:p w14:paraId="75897EE8" w14:textId="77777777" w:rsidR="00E00BF8" w:rsidRPr="00CC4887" w:rsidRDefault="00E00BF8" w:rsidP="005C7220">
            <w:pPr>
              <w:spacing w:line="276" w:lineRule="auto"/>
              <w:jc w:val="center"/>
              <w:rPr>
                <w:rFonts w:ascii="Times New Roman" w:hAnsi="Times New Roman"/>
                <w:lang w:val="it-IT"/>
              </w:rPr>
            </w:pPr>
          </w:p>
          <w:p w14:paraId="4DEB73E9" w14:textId="285F92A5" w:rsidR="00675081" w:rsidRPr="00E00BF8" w:rsidRDefault="00E00BF8" w:rsidP="005C7220">
            <w:pPr>
              <w:spacing w:line="276" w:lineRule="auto"/>
              <w:jc w:val="center"/>
              <w:rPr>
                <w:rFonts w:ascii="Times New Roman" w:hAnsi="Times New Roman"/>
                <w:lang w:val="el-GR"/>
              </w:rPr>
            </w:pPr>
            <w:r>
              <w:rPr>
                <w:rFonts w:ascii="Times New Roman" w:hAnsi="Times New Roman"/>
                <w:lang w:val="el-GR"/>
              </w:rPr>
              <w:t>550</w:t>
            </w:r>
          </w:p>
        </w:tc>
      </w:tr>
    </w:tbl>
    <w:p w14:paraId="4DEB73EB" w14:textId="77777777" w:rsidR="00675081" w:rsidRPr="003732AA" w:rsidRDefault="00675081" w:rsidP="00675081">
      <w:pPr>
        <w:spacing w:after="0"/>
        <w:rPr>
          <w:rFonts w:ascii="Times New Roman" w:hAnsi="Times New Roman"/>
          <w:lang w:val="it-IT"/>
        </w:rPr>
      </w:pPr>
    </w:p>
    <w:p w14:paraId="4DEB73ED" w14:textId="24D81F95" w:rsidR="00675081" w:rsidRPr="00927089" w:rsidRDefault="00675081" w:rsidP="003732AA">
      <w:pPr>
        <w:spacing w:after="120"/>
        <w:rPr>
          <w:rFonts w:ascii="Times New Roman" w:hAnsi="Times New Roman" w:cs="Times New Roman"/>
        </w:rPr>
      </w:pPr>
      <w:r w:rsidRPr="67663459">
        <w:rPr>
          <w:rFonts w:ascii="Times New Roman" w:hAnsi="Times New Roman" w:cs="Times New Roman"/>
        </w:rPr>
        <w:t>These rates fixed by the National Agency or by the higher education institutions</w:t>
      </w:r>
      <w:r w:rsidR="3A4A810D" w:rsidRPr="67663459">
        <w:rPr>
          <w:rFonts w:ascii="Times New Roman" w:hAnsi="Times New Roman" w:cs="Times New Roman"/>
        </w:rPr>
        <w:t>/beneficiaries</w:t>
      </w:r>
      <w:r w:rsidRPr="67663459">
        <w:rPr>
          <w:rFonts w:ascii="Times New Roman" w:hAnsi="Times New Roman" w:cs="Times New Roman"/>
        </w:rPr>
        <w:t xml:space="preserve"> themselves (within the range) are </w:t>
      </w:r>
      <w:r w:rsidRPr="67663459">
        <w:rPr>
          <w:rFonts w:ascii="Times New Roman" w:hAnsi="Times New Roman" w:cs="Times New Roman"/>
          <w:b/>
          <w:bCs/>
          <w:u w:val="single"/>
        </w:rPr>
        <w:t>fixed</w:t>
      </w:r>
      <w:r w:rsidRPr="67663459">
        <w:rPr>
          <w:rFonts w:ascii="Times New Roman" w:hAnsi="Times New Roman" w:cs="Times New Roman"/>
        </w:rPr>
        <w:t xml:space="preserve"> for the entire mobility project.</w:t>
      </w:r>
    </w:p>
    <w:p w14:paraId="4DEB73EE" w14:textId="6565F0B6" w:rsidR="00675081" w:rsidRPr="003732AA" w:rsidRDefault="00675081" w:rsidP="67663459">
      <w:pPr>
        <w:numPr>
          <w:ilvl w:val="0"/>
          <w:numId w:val="17"/>
        </w:numPr>
        <w:spacing w:after="0" w:line="276" w:lineRule="auto"/>
        <w:jc w:val="both"/>
        <w:rPr>
          <w:rFonts w:ascii="Times New Roman" w:hAnsi="Times New Roman"/>
        </w:rPr>
      </w:pPr>
      <w:r w:rsidRPr="003732AA">
        <w:rPr>
          <w:rFonts w:ascii="Times New Roman" w:hAnsi="Times New Roman"/>
        </w:rPr>
        <w:t xml:space="preserve">Base amount for long-term student mobility for studies and for traineeships for students </w:t>
      </w:r>
      <w:r w:rsidR="1A137DFD" w:rsidRPr="67663459">
        <w:rPr>
          <w:rFonts w:ascii="Times New Roman" w:hAnsi="Times New Roman" w:cs="Times New Roman"/>
        </w:rPr>
        <w:t>studing in</w:t>
      </w:r>
      <w:r w:rsidRPr="003732AA">
        <w:rPr>
          <w:rFonts w:ascii="Times New Roman" w:hAnsi="Times New Roman"/>
        </w:rPr>
        <w:t xml:space="preserve"> </w:t>
      </w:r>
      <w:r w:rsidR="0F0F44C5" w:rsidRPr="003732AA">
        <w:rPr>
          <w:rFonts w:ascii="Times New Roman" w:hAnsi="Times New Roman"/>
        </w:rPr>
        <w:t xml:space="preserve">higher education institutions located in </w:t>
      </w:r>
      <w:r w:rsidRPr="003732AA">
        <w:rPr>
          <w:rFonts w:ascii="Times New Roman" w:hAnsi="Times New Roman"/>
        </w:rPr>
        <w:t>outermost regions and Overseas Countries and Territories</w:t>
      </w:r>
      <w:r w:rsidR="0F0F44C5" w:rsidRPr="003732AA">
        <w:rPr>
          <w:rFonts w:ascii="Times New Roman" w:hAnsi="Times New Roman"/>
        </w:rPr>
        <w:t xml:space="preserve"> (OCTs)</w:t>
      </w:r>
    </w:p>
    <w:p w14:paraId="4DEB73EF" w14:textId="77777777" w:rsidR="00675081" w:rsidRPr="00927089" w:rsidRDefault="00675081" w:rsidP="00675081">
      <w:pPr>
        <w:spacing w:after="0"/>
        <w:ind w:left="720"/>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2699"/>
        <w:gridCol w:w="3137"/>
      </w:tblGrid>
      <w:tr w:rsidR="00675081" w:rsidRPr="00927089" w14:paraId="4DEB73F4" w14:textId="77777777" w:rsidTr="005C7220">
        <w:tc>
          <w:tcPr>
            <w:tcW w:w="1953" w:type="pct"/>
            <w:shd w:val="clear" w:color="auto" w:fill="auto"/>
            <w:vAlign w:val="center"/>
          </w:tcPr>
          <w:p w14:paraId="4DEB73F0"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Mobility from</w:t>
            </w:r>
          </w:p>
        </w:tc>
        <w:tc>
          <w:tcPr>
            <w:tcW w:w="1409" w:type="pct"/>
            <w:shd w:val="clear" w:color="auto" w:fill="auto"/>
            <w:vAlign w:val="center"/>
          </w:tcPr>
          <w:p w14:paraId="4DEB73F1"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To receiving country</w:t>
            </w:r>
          </w:p>
          <w:p w14:paraId="4DEB73F2"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p>
        </w:tc>
        <w:tc>
          <w:tcPr>
            <w:tcW w:w="1638" w:type="pct"/>
            <w:shd w:val="clear" w:color="auto" w:fill="auto"/>
            <w:vAlign w:val="center"/>
          </w:tcPr>
          <w:p w14:paraId="4DEB73F3"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Amount</w:t>
            </w:r>
          </w:p>
        </w:tc>
      </w:tr>
      <w:tr w:rsidR="00675081" w:rsidRPr="00927089" w14:paraId="4DEB73F9" w14:textId="77777777" w:rsidTr="005C7220">
        <w:trPr>
          <w:trHeight w:val="1104"/>
        </w:trPr>
        <w:tc>
          <w:tcPr>
            <w:tcW w:w="1953" w:type="pct"/>
            <w:shd w:val="clear" w:color="auto" w:fill="auto"/>
            <w:vAlign w:val="center"/>
          </w:tcPr>
          <w:p w14:paraId="4DEB73F5"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927089">
              <w:rPr>
                <w:rFonts w:ascii="Times New Roman" w:eastAsia="Times New Roman" w:hAnsi="Times New Roman" w:cs="Times New Roman"/>
                <w:kern w:val="3"/>
                <w:szCs w:val="24"/>
                <w:lang w:eastAsia="zh-CN"/>
              </w:rPr>
              <w:t>Outermost regions and Overseas Countries and Territories</w:t>
            </w:r>
          </w:p>
        </w:tc>
        <w:tc>
          <w:tcPr>
            <w:tcW w:w="1409" w:type="pct"/>
            <w:shd w:val="clear" w:color="auto" w:fill="auto"/>
            <w:vAlign w:val="center"/>
          </w:tcPr>
          <w:p w14:paraId="4DEB73F6"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927089">
              <w:rPr>
                <w:rFonts w:ascii="Times New Roman" w:eastAsia="Times New Roman" w:hAnsi="Times New Roman" w:cs="Times New Roman"/>
                <w:kern w:val="3"/>
                <w:szCs w:val="24"/>
                <w:lang w:eastAsia="zh-CN"/>
              </w:rPr>
              <w:t xml:space="preserve">EU Member States and third countries associated to the Programme and third countries not associated to the Programme from Region 13 and 14 </w:t>
            </w:r>
          </w:p>
        </w:tc>
        <w:tc>
          <w:tcPr>
            <w:tcW w:w="1638" w:type="pct"/>
            <w:shd w:val="clear" w:color="auto" w:fill="auto"/>
            <w:vAlign w:val="center"/>
          </w:tcPr>
          <w:p w14:paraId="4DEB73F7" w14:textId="7C07D2D1"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2A2F48">
              <w:rPr>
                <w:rFonts w:ascii="Times New Roman" w:eastAsia="Times New Roman" w:hAnsi="Times New Roman" w:cs="Times New Roman"/>
                <w:kern w:val="3"/>
                <w:szCs w:val="24"/>
                <w:lang w:eastAsia="zh-CN"/>
              </w:rPr>
              <w:t>7</w:t>
            </w:r>
            <w:r w:rsidR="005F067A" w:rsidRPr="002A2F48">
              <w:rPr>
                <w:rFonts w:ascii="Times New Roman" w:eastAsia="Times New Roman" w:hAnsi="Times New Roman" w:cs="Times New Roman"/>
                <w:kern w:val="3"/>
                <w:szCs w:val="24"/>
                <w:lang w:eastAsia="zh-CN"/>
              </w:rPr>
              <w:t>86</w:t>
            </w:r>
            <w:r w:rsidRPr="00927089">
              <w:rPr>
                <w:rFonts w:ascii="Times New Roman" w:eastAsia="Times New Roman" w:hAnsi="Times New Roman" w:cs="Times New Roman"/>
                <w:kern w:val="3"/>
                <w:szCs w:val="24"/>
                <w:lang w:eastAsia="zh-CN"/>
              </w:rPr>
              <w:t xml:space="preserve"> EUR per month</w:t>
            </w:r>
          </w:p>
          <w:p w14:paraId="4DEB73F8"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p>
        </w:tc>
      </w:tr>
    </w:tbl>
    <w:p w14:paraId="4DEB73FA" w14:textId="45B214DA" w:rsidR="00675081" w:rsidRPr="00927089" w:rsidRDefault="00675081" w:rsidP="00675081">
      <w:pPr>
        <w:spacing w:after="0"/>
        <w:rPr>
          <w:rFonts w:ascii="Times New Roman" w:hAnsi="Times New Roman" w:cs="Times New Roman"/>
          <w:b/>
          <w:szCs w:val="24"/>
        </w:rPr>
      </w:pPr>
    </w:p>
    <w:p w14:paraId="4DEB73FB" w14:textId="12D058F3" w:rsidR="00675081" w:rsidRPr="003732AA" w:rsidRDefault="00675081" w:rsidP="67663459">
      <w:pPr>
        <w:numPr>
          <w:ilvl w:val="0"/>
          <w:numId w:val="17"/>
        </w:numPr>
        <w:spacing w:after="0" w:line="276" w:lineRule="auto"/>
        <w:jc w:val="both"/>
        <w:rPr>
          <w:rFonts w:ascii="Times New Roman" w:hAnsi="Times New Roman"/>
        </w:rPr>
      </w:pPr>
      <w:r w:rsidRPr="003732AA">
        <w:rPr>
          <w:rFonts w:ascii="Times New Roman" w:hAnsi="Times New Roman"/>
        </w:rPr>
        <w:t xml:space="preserve">Base amount for long-term student mobility for studies and traineeships to and from third countries not associated to the Programme from Region 1 to 12, including for students </w:t>
      </w:r>
      <w:r w:rsidR="2DA48D98" w:rsidRPr="0E118DC2">
        <w:rPr>
          <w:rFonts w:ascii="Times New Roman" w:hAnsi="Times New Roman" w:cs="Times New Roman"/>
        </w:rPr>
        <w:t>studying in</w:t>
      </w:r>
      <w:r w:rsidR="0F0F44C5" w:rsidRPr="003732AA">
        <w:rPr>
          <w:rFonts w:ascii="Times New Roman" w:hAnsi="Times New Roman"/>
        </w:rPr>
        <w:t xml:space="preserve"> </w:t>
      </w:r>
      <w:r w:rsidR="0F0F44C5" w:rsidRPr="003732AA">
        <w:rPr>
          <w:rFonts w:ascii="Times New Roman" w:hAnsi="Times New Roman"/>
        </w:rPr>
        <w:lastRenderedPageBreak/>
        <w:t>higher education institutions located in</w:t>
      </w:r>
      <w:r w:rsidRPr="003732AA">
        <w:rPr>
          <w:rFonts w:ascii="Times New Roman" w:hAnsi="Times New Roman"/>
        </w:rPr>
        <w:t xml:space="preserve"> outermost regions and Overseas Countries and Territories</w:t>
      </w:r>
      <w:r w:rsidR="0F0F44C5" w:rsidRPr="003732AA">
        <w:rPr>
          <w:rFonts w:ascii="Times New Roman" w:hAnsi="Times New Roman"/>
        </w:rPr>
        <w:t xml:space="preserve"> (OCTs)</w:t>
      </w:r>
    </w:p>
    <w:p w14:paraId="4DEB73FF" w14:textId="77777777" w:rsidR="00675081" w:rsidRPr="00927089" w:rsidRDefault="00675081" w:rsidP="00675081">
      <w:pPr>
        <w:spacing w:after="0"/>
        <w:rPr>
          <w:rFonts w:ascii="Times New Roman" w:hAnsi="Times New Roman" w:cs="Times New Roman"/>
          <w:b/>
          <w:szCs w:val="24"/>
        </w:rPr>
      </w:pPr>
    </w:p>
    <w:tbl>
      <w:tblPr>
        <w:tblStyle w:val="TableGrid4"/>
        <w:tblW w:w="0" w:type="auto"/>
        <w:tblLook w:val="04A0" w:firstRow="1" w:lastRow="0" w:firstColumn="1" w:lastColumn="0" w:noHBand="0" w:noVBand="1"/>
      </w:tblPr>
      <w:tblGrid>
        <w:gridCol w:w="3096"/>
        <w:gridCol w:w="3096"/>
        <w:gridCol w:w="3096"/>
      </w:tblGrid>
      <w:tr w:rsidR="00675081" w:rsidRPr="00927089" w14:paraId="4DEB7403" w14:textId="77777777" w:rsidTr="0E118DC2">
        <w:tc>
          <w:tcPr>
            <w:tcW w:w="3096" w:type="dxa"/>
          </w:tcPr>
          <w:p w14:paraId="4DEB7400"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Mobility from sending country</w:t>
            </w:r>
          </w:p>
        </w:tc>
        <w:tc>
          <w:tcPr>
            <w:tcW w:w="3096" w:type="dxa"/>
          </w:tcPr>
          <w:p w14:paraId="4DEB7401"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To receiving country</w:t>
            </w:r>
          </w:p>
        </w:tc>
        <w:tc>
          <w:tcPr>
            <w:tcW w:w="3096" w:type="dxa"/>
          </w:tcPr>
          <w:p w14:paraId="4DEB7402"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Amount</w:t>
            </w:r>
          </w:p>
        </w:tc>
      </w:tr>
      <w:tr w:rsidR="00675081" w:rsidRPr="00927089" w14:paraId="4DEB740B" w14:textId="77777777" w:rsidTr="0E118DC2">
        <w:tc>
          <w:tcPr>
            <w:tcW w:w="3096" w:type="dxa"/>
          </w:tcPr>
          <w:p w14:paraId="4DEB7404"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EU Member States and third </w:t>
            </w:r>
          </w:p>
          <w:p w14:paraId="4DEB7405"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countries associated to the </w:t>
            </w:r>
          </w:p>
          <w:p w14:paraId="4DEB7406"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Programme</w:t>
            </w:r>
          </w:p>
        </w:tc>
        <w:tc>
          <w:tcPr>
            <w:tcW w:w="3096" w:type="dxa"/>
          </w:tcPr>
          <w:p w14:paraId="4DEB7407" w14:textId="32683CB0" w:rsidR="00675081" w:rsidRPr="00927089" w:rsidRDefault="00675081" w:rsidP="19E3D21F">
            <w:pPr>
              <w:rPr>
                <w:rFonts w:ascii="Times New Roman" w:hAnsi="Times New Roman" w:cs="Times New Roman"/>
              </w:rPr>
            </w:pPr>
            <w:r w:rsidRPr="19E3D21F">
              <w:rPr>
                <w:rFonts w:ascii="Times New Roman" w:hAnsi="Times New Roman" w:cs="Times New Roman"/>
              </w:rPr>
              <w:t xml:space="preserve">Third countries not associated to the </w:t>
            </w:r>
          </w:p>
          <w:p w14:paraId="4DEB7408" w14:textId="6A42E893" w:rsidR="00675081" w:rsidRPr="00927089" w:rsidRDefault="00675081" w:rsidP="19E3D21F">
            <w:pPr>
              <w:rPr>
                <w:rFonts w:ascii="Times New Roman" w:hAnsi="Times New Roman" w:cs="Times New Roman"/>
              </w:rPr>
            </w:pPr>
            <w:r w:rsidRPr="0E118DC2">
              <w:rPr>
                <w:rFonts w:ascii="Times New Roman" w:hAnsi="Times New Roman" w:cs="Times New Roman"/>
              </w:rPr>
              <w:t>Programme from Region 1-</w:t>
            </w:r>
            <w:r w:rsidR="3F8671C8" w:rsidRPr="0E118DC2">
              <w:rPr>
                <w:rFonts w:ascii="Times New Roman" w:hAnsi="Times New Roman" w:cs="Times New Roman"/>
              </w:rPr>
              <w:t>3, 5-</w:t>
            </w:r>
            <w:r w:rsidRPr="0E118DC2">
              <w:rPr>
                <w:rFonts w:ascii="Times New Roman" w:hAnsi="Times New Roman" w:cs="Times New Roman"/>
              </w:rPr>
              <w:t>12</w:t>
            </w:r>
          </w:p>
        </w:tc>
        <w:tc>
          <w:tcPr>
            <w:tcW w:w="3096" w:type="dxa"/>
          </w:tcPr>
          <w:p w14:paraId="4DEB7409" w14:textId="77777777" w:rsidR="00675081" w:rsidRPr="002A2F48" w:rsidRDefault="00675081" w:rsidP="005C7220">
            <w:pPr>
              <w:rPr>
                <w:rFonts w:ascii="Times New Roman" w:hAnsi="Times New Roman" w:cs="Times New Roman"/>
                <w:szCs w:val="24"/>
              </w:rPr>
            </w:pPr>
            <w:r w:rsidRPr="002A2F48">
              <w:rPr>
                <w:rFonts w:ascii="Times New Roman" w:hAnsi="Times New Roman" w:cs="Times New Roman"/>
                <w:szCs w:val="24"/>
              </w:rPr>
              <w:t>700 EUR per month</w:t>
            </w:r>
          </w:p>
          <w:p w14:paraId="4DEB740A" w14:textId="77777777" w:rsidR="00675081" w:rsidRPr="002A2F48" w:rsidRDefault="00675081" w:rsidP="005C7220">
            <w:pPr>
              <w:rPr>
                <w:rFonts w:ascii="Times New Roman" w:hAnsi="Times New Roman" w:cs="Times New Roman"/>
                <w:szCs w:val="24"/>
              </w:rPr>
            </w:pPr>
          </w:p>
        </w:tc>
      </w:tr>
      <w:tr w:rsidR="00675081" w:rsidRPr="00927089" w14:paraId="4DEB7411" w14:textId="77777777" w:rsidTr="0E118DC2">
        <w:tc>
          <w:tcPr>
            <w:tcW w:w="3096" w:type="dxa"/>
            <w:vMerge w:val="restart"/>
          </w:tcPr>
          <w:p w14:paraId="4DEB740D" w14:textId="2A6AEC1D"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Third countries not associated to the Programme from Region 1-12</w:t>
            </w:r>
          </w:p>
        </w:tc>
        <w:tc>
          <w:tcPr>
            <w:tcW w:w="3096" w:type="dxa"/>
          </w:tcPr>
          <w:p w14:paraId="4DEB740E"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1 of EU Member States and third countries associated to the Programme</w:t>
            </w:r>
          </w:p>
        </w:tc>
        <w:tc>
          <w:tcPr>
            <w:tcW w:w="3096" w:type="dxa"/>
          </w:tcPr>
          <w:p w14:paraId="4DEB740F" w14:textId="77777777" w:rsidR="00675081" w:rsidRPr="002A2F48" w:rsidRDefault="00675081" w:rsidP="005C7220">
            <w:pPr>
              <w:rPr>
                <w:rFonts w:ascii="Times New Roman" w:hAnsi="Times New Roman" w:cs="Times New Roman"/>
                <w:szCs w:val="24"/>
              </w:rPr>
            </w:pPr>
            <w:r w:rsidRPr="002A2F48">
              <w:rPr>
                <w:rFonts w:ascii="Times New Roman" w:hAnsi="Times New Roman" w:cs="Times New Roman"/>
                <w:szCs w:val="24"/>
              </w:rPr>
              <w:t>900 EUR per month</w:t>
            </w:r>
          </w:p>
          <w:p w14:paraId="4DEB7410" w14:textId="77777777" w:rsidR="00675081" w:rsidRPr="002A2F48" w:rsidRDefault="00675081" w:rsidP="005C7220">
            <w:pPr>
              <w:rPr>
                <w:rFonts w:ascii="Times New Roman" w:hAnsi="Times New Roman" w:cs="Times New Roman"/>
                <w:szCs w:val="24"/>
              </w:rPr>
            </w:pPr>
          </w:p>
        </w:tc>
      </w:tr>
      <w:tr w:rsidR="00675081" w:rsidRPr="00927089" w14:paraId="4DEB7416" w14:textId="77777777" w:rsidTr="0E118DC2">
        <w:tc>
          <w:tcPr>
            <w:tcW w:w="3096" w:type="dxa"/>
            <w:vMerge/>
          </w:tcPr>
          <w:p w14:paraId="4DEB7412" w14:textId="77777777" w:rsidR="00675081" w:rsidRPr="00927089" w:rsidRDefault="00675081" w:rsidP="005C7220">
            <w:pPr>
              <w:rPr>
                <w:rFonts w:ascii="Times New Roman" w:hAnsi="Times New Roman" w:cs="Times New Roman"/>
                <w:szCs w:val="24"/>
              </w:rPr>
            </w:pPr>
          </w:p>
        </w:tc>
        <w:tc>
          <w:tcPr>
            <w:tcW w:w="3096" w:type="dxa"/>
          </w:tcPr>
          <w:p w14:paraId="4DEB7413"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2 of EU Member States and third countries associated to the Programme</w:t>
            </w:r>
          </w:p>
        </w:tc>
        <w:tc>
          <w:tcPr>
            <w:tcW w:w="3096" w:type="dxa"/>
          </w:tcPr>
          <w:p w14:paraId="4DEB7414" w14:textId="77777777" w:rsidR="00675081" w:rsidRPr="002A2F48" w:rsidRDefault="00675081" w:rsidP="005C7220">
            <w:pPr>
              <w:rPr>
                <w:rFonts w:ascii="Times New Roman" w:hAnsi="Times New Roman" w:cs="Times New Roman"/>
                <w:szCs w:val="24"/>
              </w:rPr>
            </w:pPr>
            <w:r w:rsidRPr="002A2F48">
              <w:rPr>
                <w:rFonts w:ascii="Times New Roman" w:hAnsi="Times New Roman" w:cs="Times New Roman"/>
                <w:szCs w:val="24"/>
              </w:rPr>
              <w:t>850 EUR per month</w:t>
            </w:r>
          </w:p>
          <w:p w14:paraId="4DEB7415" w14:textId="77777777" w:rsidR="00675081" w:rsidRPr="002A2F48" w:rsidRDefault="00675081" w:rsidP="005C7220">
            <w:pPr>
              <w:rPr>
                <w:rFonts w:ascii="Times New Roman" w:hAnsi="Times New Roman" w:cs="Times New Roman"/>
                <w:szCs w:val="24"/>
              </w:rPr>
            </w:pPr>
          </w:p>
        </w:tc>
      </w:tr>
      <w:tr w:rsidR="00675081" w:rsidRPr="00927089" w14:paraId="4DEB741B" w14:textId="77777777" w:rsidTr="0E118DC2">
        <w:tc>
          <w:tcPr>
            <w:tcW w:w="3096" w:type="dxa"/>
            <w:vMerge/>
          </w:tcPr>
          <w:p w14:paraId="4DEB7417" w14:textId="77777777" w:rsidR="00675081" w:rsidRPr="00927089" w:rsidRDefault="00675081" w:rsidP="005C7220">
            <w:pPr>
              <w:rPr>
                <w:rFonts w:ascii="Times New Roman" w:hAnsi="Times New Roman" w:cs="Times New Roman"/>
                <w:b/>
                <w:szCs w:val="24"/>
              </w:rPr>
            </w:pPr>
          </w:p>
        </w:tc>
        <w:tc>
          <w:tcPr>
            <w:tcW w:w="3096" w:type="dxa"/>
          </w:tcPr>
          <w:p w14:paraId="4DEB7418"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3 of EU Member States and third countries associated to the Programme</w:t>
            </w:r>
          </w:p>
        </w:tc>
        <w:tc>
          <w:tcPr>
            <w:tcW w:w="3096" w:type="dxa"/>
          </w:tcPr>
          <w:p w14:paraId="4DEB7419" w14:textId="77777777" w:rsidR="00675081" w:rsidRPr="002A2F48" w:rsidRDefault="00675081" w:rsidP="005C7220">
            <w:pPr>
              <w:rPr>
                <w:rFonts w:ascii="Times New Roman" w:hAnsi="Times New Roman" w:cs="Times New Roman"/>
                <w:szCs w:val="24"/>
              </w:rPr>
            </w:pPr>
            <w:r w:rsidRPr="002A2F48">
              <w:rPr>
                <w:rFonts w:ascii="Times New Roman" w:hAnsi="Times New Roman" w:cs="Times New Roman"/>
                <w:szCs w:val="24"/>
              </w:rPr>
              <w:t>800 EUR per month</w:t>
            </w:r>
          </w:p>
          <w:p w14:paraId="4DEB741A" w14:textId="77777777" w:rsidR="00675081" w:rsidRPr="002A2F48" w:rsidRDefault="00675081" w:rsidP="005C7220">
            <w:pPr>
              <w:rPr>
                <w:rFonts w:ascii="Times New Roman" w:hAnsi="Times New Roman" w:cs="Times New Roman"/>
                <w:szCs w:val="24"/>
              </w:rPr>
            </w:pPr>
          </w:p>
        </w:tc>
      </w:tr>
    </w:tbl>
    <w:p w14:paraId="4DEB741C" w14:textId="77777777" w:rsidR="00675081" w:rsidRPr="00927089" w:rsidRDefault="00675081" w:rsidP="00675081">
      <w:pPr>
        <w:spacing w:after="0"/>
        <w:rPr>
          <w:rFonts w:ascii="Times New Roman" w:hAnsi="Times New Roman" w:cs="Times New Roman"/>
          <w:b/>
          <w:szCs w:val="24"/>
        </w:rPr>
      </w:pPr>
    </w:p>
    <w:p w14:paraId="4DEB741D" w14:textId="02F8B2EB" w:rsidR="00675081" w:rsidRPr="00927089" w:rsidRDefault="00675081" w:rsidP="003732AA">
      <w:pPr>
        <w:spacing w:after="120"/>
        <w:jc w:val="both"/>
        <w:rPr>
          <w:rFonts w:ascii="Times New Roman" w:hAnsi="Times New Roman" w:cs="Times New Roman"/>
        </w:rPr>
      </w:pPr>
      <w:r w:rsidRPr="31905529">
        <w:rPr>
          <w:rFonts w:ascii="Times New Roman" w:hAnsi="Times New Roman" w:cs="Times New Roman"/>
        </w:rPr>
        <w:t>The top-up amount for students and recent graduates with fewer opportunities will apply in this case.</w:t>
      </w:r>
    </w:p>
    <w:p w14:paraId="4DEB741E" w14:textId="417E68B4" w:rsidR="00675081" w:rsidRPr="00CC4887" w:rsidRDefault="00675081" w:rsidP="003732AA">
      <w:pPr>
        <w:spacing w:after="120"/>
        <w:jc w:val="both"/>
        <w:rPr>
          <w:rFonts w:ascii="Times New Roman" w:hAnsi="Times New Roman" w:cs="Times New Roman"/>
          <w:lang w:val="en-GB"/>
        </w:rPr>
      </w:pPr>
      <w:r w:rsidRPr="19E3D21F">
        <w:rPr>
          <w:rFonts w:ascii="Times New Roman" w:hAnsi="Times New Roman" w:cs="Times New Roman"/>
        </w:rPr>
        <w:t>The top-up amount for traineeships will apply only in the case of mobility to third countries not associated to the Programme from Region 13 and 14.</w:t>
      </w:r>
    </w:p>
    <w:p w14:paraId="4DEB7420" w14:textId="08C50DE7" w:rsidR="00675081" w:rsidRPr="003732AA" w:rsidRDefault="00675081" w:rsidP="003732AA">
      <w:pPr>
        <w:spacing w:after="120"/>
        <w:jc w:val="both"/>
        <w:rPr>
          <w:rFonts w:ascii="Times New Roman" w:hAnsi="Times New Roman"/>
          <w:b/>
        </w:rPr>
      </w:pPr>
      <w:r w:rsidRPr="00927089">
        <w:rPr>
          <w:rFonts w:ascii="Times New Roman" w:hAnsi="Times New Roman" w:cs="Times New Roman"/>
          <w:szCs w:val="24"/>
        </w:rPr>
        <w:t>The EU Member States and third countries associated to the Programme include outermost regions and OCTs.</w:t>
      </w:r>
    </w:p>
    <w:p w14:paraId="4DEB7421" w14:textId="5BD6CDE7" w:rsidR="00675081" w:rsidRPr="00004506" w:rsidRDefault="00675081" w:rsidP="629FDCDC">
      <w:pPr>
        <w:numPr>
          <w:ilvl w:val="0"/>
          <w:numId w:val="17"/>
        </w:numPr>
        <w:spacing w:after="0" w:line="276" w:lineRule="auto"/>
        <w:jc w:val="both"/>
        <w:rPr>
          <w:rFonts w:ascii="Times New Roman" w:hAnsi="Times New Roman" w:cs="Times New Roman"/>
          <w:b/>
          <w:bCs/>
        </w:rPr>
      </w:pPr>
      <w:r w:rsidRPr="003732AA">
        <w:rPr>
          <w:rFonts w:ascii="Times New Roman" w:hAnsi="Times New Roman"/>
        </w:rPr>
        <w:t>Long-term student mobility for traineeships</w:t>
      </w:r>
      <w:r w:rsidRPr="003732AA">
        <w:rPr>
          <w:rFonts w:ascii="Times New Roman" w:hAnsi="Times New Roman"/>
          <w:kern w:val="3"/>
        </w:rPr>
        <w:t xml:space="preserve"> to </w:t>
      </w:r>
      <w:r w:rsidRPr="003732AA">
        <w:rPr>
          <w:rFonts w:ascii="Times New Roman" w:hAnsi="Times New Roman"/>
        </w:rPr>
        <w:t>EU Member States and third countries associated to the Programme and third countries not associated to the Programme from Region 13 and 14</w:t>
      </w:r>
      <w:r w:rsidRPr="00D55CBE">
        <w:rPr>
          <w:rFonts w:ascii="Times New Roman" w:hAnsi="Times New Roman" w:cs="Times New Roman"/>
        </w:rPr>
        <w:t>:</w:t>
      </w:r>
      <w:r w:rsidRPr="629FDCDC">
        <w:rPr>
          <w:rFonts w:ascii="Times New Roman" w:hAnsi="Times New Roman" w:cs="Times New Roman"/>
          <w:b/>
          <w:bCs/>
        </w:rPr>
        <w:t xml:space="preserve"> </w:t>
      </w:r>
      <w:r w:rsidRPr="24268E63">
        <w:rPr>
          <w:rFonts w:ascii="Times New Roman" w:hAnsi="Times New Roman" w:cs="Times New Roman"/>
        </w:rPr>
        <w:t xml:space="preserve">additional top-up amount </w:t>
      </w:r>
      <w:r w:rsidR="417E3CC7" w:rsidRPr="67663459">
        <w:rPr>
          <w:rFonts w:ascii="Times New Roman" w:hAnsi="Times New Roman" w:cs="Times New Roman"/>
        </w:rPr>
        <w:t xml:space="preserve">of 150 EUR per month </w:t>
      </w:r>
      <w:r w:rsidRPr="24268E63">
        <w:rPr>
          <w:rFonts w:ascii="Times New Roman" w:hAnsi="Times New Roman" w:cs="Times New Roman"/>
        </w:rPr>
        <w:t>to the individual support base amount</w:t>
      </w:r>
      <w:r w:rsidRPr="629FDCDC">
        <w:rPr>
          <w:rFonts w:ascii="Times New Roman" w:hAnsi="Times New Roman" w:cs="Times New Roman"/>
          <w:b/>
          <w:bCs/>
        </w:rPr>
        <w:t>.</w:t>
      </w:r>
      <w:r w:rsidRPr="00927089">
        <w:rPr>
          <w:rFonts w:ascii="Times New Roman" w:hAnsi="Times New Roman" w:cs="Times New Roman"/>
        </w:rPr>
        <w:t xml:space="preserve"> </w:t>
      </w:r>
      <w:r w:rsidRPr="24268E63">
        <w:rPr>
          <w:rFonts w:ascii="Times New Roman" w:hAnsi="Times New Roman" w:cs="Times New Roman"/>
        </w:rPr>
        <w:t xml:space="preserve">Students and recent graduates with fewer opportunities who take part in traineeships are entitled to receive </w:t>
      </w:r>
      <w:r w:rsidR="0F0F44C5" w:rsidRPr="24268E63">
        <w:rPr>
          <w:rFonts w:ascii="Times New Roman" w:hAnsi="Times New Roman" w:cs="Times New Roman"/>
        </w:rPr>
        <w:t xml:space="preserve">both </w:t>
      </w:r>
      <w:r w:rsidRPr="24268E63">
        <w:rPr>
          <w:rFonts w:ascii="Times New Roman" w:hAnsi="Times New Roman" w:cs="Times New Roman"/>
        </w:rPr>
        <w:t>the top-up amount for students and recent graduates with fewer opportunities and the top-up amount for traineeships</w:t>
      </w:r>
      <w:r w:rsidRPr="145F474C">
        <w:rPr>
          <w:rFonts w:ascii="Times New Roman" w:hAnsi="Times New Roman" w:cs="Times New Roman"/>
        </w:rPr>
        <w:t>.</w:t>
      </w:r>
    </w:p>
    <w:p w14:paraId="5685581E" w14:textId="77777777" w:rsidR="00ED4729" w:rsidRPr="00927089" w:rsidRDefault="00ED4729" w:rsidP="00004506">
      <w:pPr>
        <w:spacing w:after="0" w:line="276" w:lineRule="auto"/>
        <w:ind w:left="720"/>
        <w:jc w:val="both"/>
        <w:rPr>
          <w:rFonts w:ascii="Times New Roman" w:hAnsi="Times New Roman" w:cs="Times New Roman"/>
          <w:b/>
          <w:szCs w:val="24"/>
        </w:rPr>
      </w:pPr>
    </w:p>
    <w:p w14:paraId="30D3F3CE" w14:textId="3207BD08" w:rsidR="00603AD4" w:rsidRPr="00D55CBE" w:rsidRDefault="00675081" w:rsidP="003732AA">
      <w:pPr>
        <w:numPr>
          <w:ilvl w:val="0"/>
          <w:numId w:val="17"/>
        </w:numPr>
        <w:spacing w:after="120" w:line="276" w:lineRule="auto"/>
        <w:jc w:val="both"/>
        <w:rPr>
          <w:rFonts w:ascii="Times New Roman" w:eastAsia="SimSun" w:hAnsi="Times New Roman" w:cs="Times New Roman"/>
          <w:bCs/>
          <w:szCs w:val="24"/>
        </w:rPr>
      </w:pPr>
      <w:r w:rsidRPr="003732AA">
        <w:rPr>
          <w:rFonts w:ascii="Times New Roman" w:hAnsi="Times New Roman"/>
        </w:rPr>
        <w:t xml:space="preserve">Long-term student mobility of students and recent graduates with fewer opportunities: </w:t>
      </w:r>
      <w:r w:rsidRPr="67663459">
        <w:rPr>
          <w:rFonts w:ascii="Times New Roman" w:eastAsia="SimSun" w:hAnsi="Times New Roman" w:cs="Times New Roman"/>
        </w:rPr>
        <w:t xml:space="preserve">additional </w:t>
      </w:r>
      <w:r w:rsidRPr="003732AA">
        <w:rPr>
          <w:rFonts w:ascii="Times New Roman" w:hAnsi="Times New Roman"/>
        </w:rPr>
        <w:t>top-up amount</w:t>
      </w:r>
      <w:r w:rsidRPr="67663459">
        <w:rPr>
          <w:rFonts w:ascii="Times New Roman" w:eastAsia="SimSun" w:hAnsi="Times New Roman" w:cs="Times New Roman"/>
        </w:rPr>
        <w:t xml:space="preserve"> </w:t>
      </w:r>
      <w:r w:rsidR="67663459" w:rsidRPr="67663459">
        <w:rPr>
          <w:rFonts w:ascii="Times New Roman" w:eastAsia="Times New Roman" w:hAnsi="Times New Roman" w:cs="Times New Roman"/>
          <w:lang w:eastAsia="zh-CN"/>
        </w:rPr>
        <w:t>of 250 EUR per month</w:t>
      </w:r>
      <w:r w:rsidR="1044CC69" w:rsidRPr="67663459">
        <w:rPr>
          <w:rFonts w:ascii="Times New Roman" w:eastAsia="Times New Roman" w:hAnsi="Times New Roman" w:cs="Times New Roman"/>
          <w:lang w:eastAsia="zh-CN"/>
        </w:rPr>
        <w:t xml:space="preserve"> </w:t>
      </w:r>
      <w:r w:rsidR="67663459" w:rsidRPr="67663459">
        <w:rPr>
          <w:rFonts w:ascii="Times New Roman" w:eastAsia="SimSun" w:hAnsi="Times New Roman" w:cs="Times New Roman"/>
        </w:rPr>
        <w:t>to the individual support base amount</w:t>
      </w:r>
      <w:r w:rsidR="00003137" w:rsidRPr="00003137">
        <w:rPr>
          <w:rFonts w:ascii="Times New Roman" w:eastAsia="SimSun" w:hAnsi="Times New Roman" w:cs="Times New Roman"/>
          <w:lang w:val="en-GB"/>
        </w:rPr>
        <w:t>.</w:t>
      </w:r>
    </w:p>
    <w:p w14:paraId="4DEB7429" w14:textId="67C4017E" w:rsidR="00675081" w:rsidRPr="003732AA" w:rsidRDefault="00675081" w:rsidP="003732AA">
      <w:pPr>
        <w:numPr>
          <w:ilvl w:val="0"/>
          <w:numId w:val="17"/>
        </w:numPr>
        <w:spacing w:after="120" w:line="276" w:lineRule="auto"/>
        <w:ind w:left="709"/>
        <w:jc w:val="both"/>
        <w:rPr>
          <w:rFonts w:ascii="Times New Roman" w:hAnsi="Times New Roman"/>
        </w:rPr>
      </w:pPr>
      <w:r w:rsidRPr="003732AA">
        <w:rPr>
          <w:rFonts w:ascii="Times New Roman" w:hAnsi="Times New Roman"/>
        </w:rPr>
        <w:t>Funded travel days</w:t>
      </w:r>
      <w:r w:rsidR="13ECE56C" w:rsidRPr="00D55CBE">
        <w:rPr>
          <w:rFonts w:ascii="Times New Roman" w:eastAsia="SimSun" w:hAnsi="Times New Roman" w:cs="Times New Roman"/>
          <w:bCs/>
        </w:rPr>
        <w:t xml:space="preserve"> (valid</w:t>
      </w:r>
      <w:r w:rsidR="13ECE56C" w:rsidRPr="0193E537">
        <w:rPr>
          <w:rFonts w:ascii="Times New Roman" w:eastAsia="SimSun" w:hAnsi="Times New Roman" w:cs="Times New Roman"/>
        </w:rPr>
        <w:t xml:space="preserve"> for long-term and short</w:t>
      </w:r>
      <w:r w:rsidR="5D039626" w:rsidRPr="0193E537">
        <w:rPr>
          <w:rFonts w:ascii="Times New Roman" w:eastAsia="SimSun" w:hAnsi="Times New Roman" w:cs="Times New Roman"/>
        </w:rPr>
        <w:t>-term</w:t>
      </w:r>
      <w:r w:rsidR="0C635898" w:rsidRPr="0193E537">
        <w:rPr>
          <w:rFonts w:ascii="Times New Roman" w:eastAsia="SimSun" w:hAnsi="Times New Roman" w:cs="Times New Roman"/>
        </w:rPr>
        <w:t xml:space="preserve"> mobility</w:t>
      </w:r>
      <w:r w:rsidR="5D039626" w:rsidRPr="0193E537">
        <w:rPr>
          <w:rFonts w:ascii="Times New Roman" w:eastAsia="SimSun" w:hAnsi="Times New Roman" w:cs="Times New Roman"/>
        </w:rPr>
        <w:t>)</w:t>
      </w:r>
      <w:r w:rsidRPr="0193E537">
        <w:rPr>
          <w:rFonts w:ascii="Times New Roman" w:eastAsia="SimSun" w:hAnsi="Times New Roman" w:cs="Times New Roman"/>
        </w:rPr>
        <w:t>:</w:t>
      </w:r>
      <w:r w:rsidR="5D039626" w:rsidRPr="0193E537">
        <w:rPr>
          <w:rFonts w:ascii="Times New Roman" w:eastAsia="SimSun" w:hAnsi="Times New Roman" w:cs="Times New Roman"/>
        </w:rPr>
        <w:t xml:space="preserve"> </w:t>
      </w:r>
      <w:r w:rsidR="614F321C" w:rsidRPr="0193E537">
        <w:rPr>
          <w:rFonts w:ascii="Times New Roman" w:eastAsia="SimSun" w:hAnsi="Times New Roman" w:cs="Times New Roman"/>
        </w:rPr>
        <w:t>If necessary, individual support to cover subsistence costs is eligible for travel time before and after the activity, with a maximum of two travel days for participants and accompanying persons receiving non-green travel support, and a maximum of six travel days in case of green travel support.</w:t>
      </w:r>
    </w:p>
    <w:p w14:paraId="4DEB742A"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3. Organisational support</w:t>
      </w:r>
    </w:p>
    <w:p w14:paraId="4DEB742B" w14:textId="77777777" w:rsidR="00675081" w:rsidRPr="00927089" w:rsidRDefault="00675081" w:rsidP="00675081">
      <w:pPr>
        <w:spacing w:after="0"/>
        <w:rPr>
          <w:rFonts w:ascii="Times New Roman" w:hAnsi="Times New Roman" w:cs="Times New Roman"/>
          <w:szCs w:val="24"/>
        </w:rPr>
      </w:pPr>
    </w:p>
    <w:p w14:paraId="4DEB742D" w14:textId="118E26F3" w:rsidR="00675081" w:rsidRPr="003732AA" w:rsidRDefault="00675081" w:rsidP="003732AA">
      <w:pPr>
        <w:spacing w:after="120"/>
        <w:rPr>
          <w:rFonts w:ascii="Times New Roman" w:hAnsi="Times New Roman"/>
        </w:rPr>
      </w:pPr>
      <w:r w:rsidRPr="00927089">
        <w:rPr>
          <w:rFonts w:ascii="Times New Roman" w:hAnsi="Times New Roman" w:cs="Times New Roman"/>
          <w:b/>
          <w:szCs w:val="24"/>
        </w:rPr>
        <w:t>Mobility organisational support</w:t>
      </w:r>
    </w:p>
    <w:p w14:paraId="4DEB742E" w14:textId="29839204" w:rsidR="00675081" w:rsidRPr="00F03A25" w:rsidRDefault="00675081" w:rsidP="00675081">
      <w:pPr>
        <w:spacing w:after="0"/>
        <w:rPr>
          <w:rFonts w:ascii="Times New Roman" w:hAnsi="Times New Roman" w:cs="Times New Roman"/>
        </w:rPr>
      </w:pPr>
      <w:r w:rsidRPr="629FDCDC">
        <w:rPr>
          <w:rFonts w:ascii="Times New Roman" w:hAnsi="Times New Roman" w:cs="Times New Roman"/>
        </w:rPr>
        <w:t>Up to the 100th participant: 400 EUR per participant</w:t>
      </w:r>
    </w:p>
    <w:p w14:paraId="4DEB7430" w14:textId="37856803" w:rsidR="00675081" w:rsidRPr="00CC4887" w:rsidRDefault="00675081" w:rsidP="003732AA">
      <w:pPr>
        <w:spacing w:after="120"/>
        <w:rPr>
          <w:rFonts w:ascii="Times New Roman" w:hAnsi="Times New Roman" w:cs="Times New Roman"/>
          <w:szCs w:val="24"/>
          <w:lang w:val="en-GB"/>
        </w:rPr>
      </w:pPr>
      <w:r w:rsidRPr="4A4C6464">
        <w:rPr>
          <w:rFonts w:ascii="Times New Roman" w:hAnsi="Times New Roman" w:cs="Times New Roman"/>
        </w:rPr>
        <w:t>+ beyond the 100th participant: 230 EUR per additional participant.</w:t>
      </w:r>
    </w:p>
    <w:p w14:paraId="4DEB7434" w14:textId="66D45F58" w:rsidR="00675081" w:rsidRPr="003732AA" w:rsidRDefault="00876E26" w:rsidP="003732AA">
      <w:pPr>
        <w:spacing w:after="120"/>
        <w:rPr>
          <w:rFonts w:ascii="Times New Roman" w:hAnsi="Times New Roman"/>
        </w:rPr>
      </w:pPr>
      <w:r w:rsidRPr="629FDCDC">
        <w:rPr>
          <w:rFonts w:ascii="Times New Roman" w:hAnsi="Times New Roman" w:cs="Times New Roman"/>
          <w:b/>
          <w:bCs/>
        </w:rPr>
        <w:t>B</w:t>
      </w:r>
      <w:r w:rsidR="00675081" w:rsidRPr="629FDCDC">
        <w:rPr>
          <w:rFonts w:ascii="Times New Roman" w:hAnsi="Times New Roman" w:cs="Times New Roman"/>
          <w:b/>
          <w:bCs/>
        </w:rPr>
        <w:t>lended intensive programme organisational support</w:t>
      </w:r>
    </w:p>
    <w:p w14:paraId="4DEB7437" w14:textId="13F41CA6" w:rsidR="00675081" w:rsidRPr="00CC4887" w:rsidRDefault="00675081" w:rsidP="003732AA">
      <w:pPr>
        <w:spacing w:after="120"/>
        <w:rPr>
          <w:rFonts w:ascii="Times New Roman" w:hAnsi="Times New Roman"/>
          <w:b/>
          <w:lang w:val="en-GB"/>
        </w:rPr>
      </w:pPr>
      <w:r w:rsidRPr="72DE1E83">
        <w:rPr>
          <w:rFonts w:ascii="Times New Roman" w:hAnsi="Times New Roman" w:cs="Times New Roman"/>
        </w:rPr>
        <w:lastRenderedPageBreak/>
        <w:t>400 EUR per participant, with minimum 1</w:t>
      </w:r>
      <w:r w:rsidR="00325152" w:rsidRPr="72DE1E83">
        <w:rPr>
          <w:rFonts w:ascii="Times New Roman" w:hAnsi="Times New Roman" w:cs="Times New Roman"/>
        </w:rPr>
        <w:t>0</w:t>
      </w:r>
      <w:r w:rsidRPr="72DE1E83">
        <w:rPr>
          <w:rFonts w:ascii="Times New Roman" w:hAnsi="Times New Roman" w:cs="Times New Roman"/>
        </w:rPr>
        <w:t xml:space="preserve"> and a maximum of 20 funded </w:t>
      </w:r>
      <w:r w:rsidR="00F335E6">
        <w:rPr>
          <w:rFonts w:ascii="Times New Roman" w:hAnsi="Times New Roman" w:cs="Times New Roman"/>
        </w:rPr>
        <w:t xml:space="preserve">Erasmus+ mobile </w:t>
      </w:r>
      <w:r w:rsidRPr="72DE1E83">
        <w:rPr>
          <w:rFonts w:ascii="Times New Roman" w:hAnsi="Times New Roman" w:cs="Times New Roman"/>
        </w:rPr>
        <w:t>learner</w:t>
      </w:r>
      <w:r w:rsidR="00F335E6">
        <w:rPr>
          <w:rFonts w:ascii="Times New Roman" w:hAnsi="Times New Roman" w:cs="Times New Roman"/>
        </w:rPr>
        <w:t>s</w:t>
      </w:r>
      <w:r w:rsidRPr="344CBF0F">
        <w:rPr>
          <w:rFonts w:ascii="Times New Roman" w:hAnsi="Times New Roman" w:cs="Times New Roman"/>
        </w:rPr>
        <w:t>.</w:t>
      </w:r>
    </w:p>
    <w:p w14:paraId="4DEB7439" w14:textId="463AEF05" w:rsidR="00675081" w:rsidRPr="00927089" w:rsidRDefault="00675081" w:rsidP="003732AA">
      <w:pPr>
        <w:spacing w:after="120"/>
        <w:ind w:firstLine="720"/>
        <w:rPr>
          <w:rFonts w:ascii="Times New Roman" w:hAnsi="Times New Roman" w:cs="Times New Roman"/>
          <w:szCs w:val="24"/>
        </w:rPr>
      </w:pPr>
      <w:r w:rsidRPr="00927089">
        <w:rPr>
          <w:rFonts w:ascii="Times New Roman" w:hAnsi="Times New Roman" w:cs="Times New Roman"/>
          <w:b/>
          <w:szCs w:val="24"/>
        </w:rPr>
        <w:t xml:space="preserve">4. Inclusion support </w:t>
      </w:r>
      <w:r w:rsidR="00CD27A3" w:rsidRPr="00927089">
        <w:rPr>
          <w:rFonts w:ascii="Times New Roman" w:hAnsi="Times New Roman" w:cs="Times New Roman"/>
          <w:b/>
          <w:szCs w:val="24"/>
        </w:rPr>
        <w:t>for organisations</w:t>
      </w:r>
    </w:p>
    <w:p w14:paraId="321EFAFC" w14:textId="445A278A" w:rsidR="4A805D30" w:rsidRPr="003732AA" w:rsidRDefault="00675081" w:rsidP="00B4717F">
      <w:pPr>
        <w:spacing w:after="120"/>
        <w:jc w:val="both"/>
        <w:rPr>
          <w:rFonts w:ascii="Times New Roman" w:hAnsi="Times New Roman"/>
          <w:i/>
          <w:color w:val="4AA55B"/>
          <w:sz w:val="24"/>
        </w:rPr>
      </w:pPr>
      <w:r w:rsidRPr="003732AA">
        <w:rPr>
          <w:rFonts w:ascii="Times New Roman" w:hAnsi="Times New Roman"/>
        </w:rPr>
        <w:t>1</w:t>
      </w:r>
      <w:r w:rsidR="00AA6987" w:rsidRPr="003732AA">
        <w:rPr>
          <w:rFonts w:ascii="Times New Roman" w:hAnsi="Times New Roman"/>
        </w:rPr>
        <w:t>25</w:t>
      </w:r>
      <w:r w:rsidRPr="003732AA">
        <w:rPr>
          <w:rFonts w:ascii="Times New Roman" w:hAnsi="Times New Roman"/>
        </w:rPr>
        <w:t xml:space="preserve"> EUR</w:t>
      </w:r>
      <w:r w:rsidRPr="4A805D30">
        <w:rPr>
          <w:rFonts w:ascii="Times New Roman" w:hAnsi="Times New Roman" w:cs="Times New Roman"/>
        </w:rPr>
        <w:t xml:space="preserve"> per participant for costs related to the organisation of mobility activities for participants with fewer opportunities receiving additional support based on real costs through the inclusion support for participants </w:t>
      </w:r>
      <w:r w:rsidR="00CD27A3" w:rsidRPr="4A805D30">
        <w:rPr>
          <w:rFonts w:ascii="Times New Roman" w:hAnsi="Times New Roman" w:cs="Times New Roman"/>
        </w:rPr>
        <w:t xml:space="preserve">budget </w:t>
      </w:r>
      <w:r w:rsidRPr="4A805D30">
        <w:rPr>
          <w:rFonts w:ascii="Times New Roman" w:hAnsi="Times New Roman" w:cs="Times New Roman"/>
        </w:rPr>
        <w:t>category.</w:t>
      </w:r>
    </w:p>
    <w:sectPr w:rsidR="4A805D30" w:rsidRPr="003732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1BF4" w14:textId="77777777" w:rsidR="0062018D" w:rsidRDefault="0062018D" w:rsidP="00675081">
      <w:pPr>
        <w:spacing w:after="0" w:line="240" w:lineRule="auto"/>
      </w:pPr>
      <w:r>
        <w:separator/>
      </w:r>
    </w:p>
  </w:endnote>
  <w:endnote w:type="continuationSeparator" w:id="0">
    <w:p w14:paraId="5BCD990C" w14:textId="77777777" w:rsidR="0062018D" w:rsidRDefault="0062018D" w:rsidP="00675081">
      <w:pPr>
        <w:spacing w:after="0" w:line="240" w:lineRule="auto"/>
      </w:pPr>
      <w:r>
        <w:continuationSeparator/>
      </w:r>
    </w:p>
  </w:endnote>
  <w:endnote w:type="continuationNotice" w:id="1">
    <w:p w14:paraId="2515FB0A" w14:textId="77777777" w:rsidR="0062018D" w:rsidRDefault="00620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A1"/>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D595" w14:textId="77777777" w:rsidR="0062018D" w:rsidRDefault="0062018D" w:rsidP="00675081">
      <w:pPr>
        <w:spacing w:after="0" w:line="240" w:lineRule="auto"/>
      </w:pPr>
      <w:r>
        <w:separator/>
      </w:r>
    </w:p>
  </w:footnote>
  <w:footnote w:type="continuationSeparator" w:id="0">
    <w:p w14:paraId="2A1CC383" w14:textId="77777777" w:rsidR="0062018D" w:rsidRDefault="0062018D" w:rsidP="00675081">
      <w:pPr>
        <w:spacing w:after="0" w:line="240" w:lineRule="auto"/>
      </w:pPr>
      <w:r>
        <w:continuationSeparator/>
      </w:r>
    </w:p>
  </w:footnote>
  <w:footnote w:type="continuationNotice" w:id="1">
    <w:p w14:paraId="0F4B3392" w14:textId="77777777" w:rsidR="0062018D" w:rsidRDefault="006201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E63CE"/>
    <w:rsid w:val="00003045"/>
    <w:rsid w:val="00003137"/>
    <w:rsid w:val="00003227"/>
    <w:rsid w:val="00003C2B"/>
    <w:rsid w:val="00004506"/>
    <w:rsid w:val="0001125B"/>
    <w:rsid w:val="00012BEF"/>
    <w:rsid w:val="00015C7C"/>
    <w:rsid w:val="00017FE4"/>
    <w:rsid w:val="00020969"/>
    <w:rsid w:val="000226BB"/>
    <w:rsid w:val="00023BF3"/>
    <w:rsid w:val="0003071C"/>
    <w:rsid w:val="00034DDD"/>
    <w:rsid w:val="00042A48"/>
    <w:rsid w:val="00042DA9"/>
    <w:rsid w:val="0004357B"/>
    <w:rsid w:val="00047EBE"/>
    <w:rsid w:val="00051942"/>
    <w:rsid w:val="000541BF"/>
    <w:rsid w:val="00061DE6"/>
    <w:rsid w:val="00063B6E"/>
    <w:rsid w:val="00063DAA"/>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2266"/>
    <w:rsid w:val="000D3952"/>
    <w:rsid w:val="000E2843"/>
    <w:rsid w:val="000E7DCD"/>
    <w:rsid w:val="000F0457"/>
    <w:rsid w:val="000F23CA"/>
    <w:rsid w:val="000F5DCC"/>
    <w:rsid w:val="000F60D1"/>
    <w:rsid w:val="000F711B"/>
    <w:rsid w:val="00100C42"/>
    <w:rsid w:val="0010139F"/>
    <w:rsid w:val="001019D6"/>
    <w:rsid w:val="0010243A"/>
    <w:rsid w:val="00103E7E"/>
    <w:rsid w:val="0010511D"/>
    <w:rsid w:val="00105FF0"/>
    <w:rsid w:val="001075D6"/>
    <w:rsid w:val="00116DE0"/>
    <w:rsid w:val="00117C72"/>
    <w:rsid w:val="00120216"/>
    <w:rsid w:val="00120455"/>
    <w:rsid w:val="00122CDE"/>
    <w:rsid w:val="00125BFC"/>
    <w:rsid w:val="00125D22"/>
    <w:rsid w:val="00127E75"/>
    <w:rsid w:val="001327B3"/>
    <w:rsid w:val="0013474F"/>
    <w:rsid w:val="00136C1C"/>
    <w:rsid w:val="00137F33"/>
    <w:rsid w:val="0014036D"/>
    <w:rsid w:val="00143E72"/>
    <w:rsid w:val="00150A5C"/>
    <w:rsid w:val="00163148"/>
    <w:rsid w:val="001645CE"/>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C5AD1"/>
    <w:rsid w:val="001D0A2D"/>
    <w:rsid w:val="001D2682"/>
    <w:rsid w:val="001D5A7B"/>
    <w:rsid w:val="001E3736"/>
    <w:rsid w:val="001E487C"/>
    <w:rsid w:val="001E6F11"/>
    <w:rsid w:val="001F1A53"/>
    <w:rsid w:val="001F45E0"/>
    <w:rsid w:val="001F4A1D"/>
    <w:rsid w:val="001F5801"/>
    <w:rsid w:val="001F7CD6"/>
    <w:rsid w:val="00203DA2"/>
    <w:rsid w:val="0020408F"/>
    <w:rsid w:val="00222FD4"/>
    <w:rsid w:val="00224D5A"/>
    <w:rsid w:val="002358FA"/>
    <w:rsid w:val="0024401C"/>
    <w:rsid w:val="00244E6C"/>
    <w:rsid w:val="002560B3"/>
    <w:rsid w:val="0026397A"/>
    <w:rsid w:val="00263C25"/>
    <w:rsid w:val="002647E9"/>
    <w:rsid w:val="002674D9"/>
    <w:rsid w:val="002677C3"/>
    <w:rsid w:val="00271666"/>
    <w:rsid w:val="0027240A"/>
    <w:rsid w:val="00272CB3"/>
    <w:rsid w:val="00272FD8"/>
    <w:rsid w:val="00273927"/>
    <w:rsid w:val="00277B65"/>
    <w:rsid w:val="00282FF8"/>
    <w:rsid w:val="002867AC"/>
    <w:rsid w:val="00290F8F"/>
    <w:rsid w:val="00291F13"/>
    <w:rsid w:val="00293BFA"/>
    <w:rsid w:val="002972BC"/>
    <w:rsid w:val="002A13A0"/>
    <w:rsid w:val="002A2F48"/>
    <w:rsid w:val="002A321C"/>
    <w:rsid w:val="002A7379"/>
    <w:rsid w:val="002B1076"/>
    <w:rsid w:val="002B14CA"/>
    <w:rsid w:val="002C5E08"/>
    <w:rsid w:val="002D2FC6"/>
    <w:rsid w:val="002E061F"/>
    <w:rsid w:val="002E56BA"/>
    <w:rsid w:val="002F0C14"/>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55407"/>
    <w:rsid w:val="00360DF6"/>
    <w:rsid w:val="00372046"/>
    <w:rsid w:val="003732AA"/>
    <w:rsid w:val="00380F4E"/>
    <w:rsid w:val="0038399C"/>
    <w:rsid w:val="00390F37"/>
    <w:rsid w:val="003938F9"/>
    <w:rsid w:val="003A12D8"/>
    <w:rsid w:val="003A28EC"/>
    <w:rsid w:val="003A4187"/>
    <w:rsid w:val="003B18DA"/>
    <w:rsid w:val="003B5660"/>
    <w:rsid w:val="003C06CC"/>
    <w:rsid w:val="003C0837"/>
    <w:rsid w:val="003C725C"/>
    <w:rsid w:val="003D1C96"/>
    <w:rsid w:val="003D6858"/>
    <w:rsid w:val="003E57AA"/>
    <w:rsid w:val="003F00ED"/>
    <w:rsid w:val="003F0AB3"/>
    <w:rsid w:val="003F14D6"/>
    <w:rsid w:val="003F1A35"/>
    <w:rsid w:val="003F2EDF"/>
    <w:rsid w:val="0040060A"/>
    <w:rsid w:val="004056FF"/>
    <w:rsid w:val="0041387A"/>
    <w:rsid w:val="0041526A"/>
    <w:rsid w:val="004152CA"/>
    <w:rsid w:val="0041765E"/>
    <w:rsid w:val="00422DF0"/>
    <w:rsid w:val="004236FC"/>
    <w:rsid w:val="004251A0"/>
    <w:rsid w:val="004430B6"/>
    <w:rsid w:val="004432A7"/>
    <w:rsid w:val="0044350B"/>
    <w:rsid w:val="004456F6"/>
    <w:rsid w:val="0045271F"/>
    <w:rsid w:val="0045356D"/>
    <w:rsid w:val="0045719E"/>
    <w:rsid w:val="004648CA"/>
    <w:rsid w:val="004709F2"/>
    <w:rsid w:val="00473B7E"/>
    <w:rsid w:val="00483EF8"/>
    <w:rsid w:val="00485CF3"/>
    <w:rsid w:val="00491B90"/>
    <w:rsid w:val="00491BCC"/>
    <w:rsid w:val="00492931"/>
    <w:rsid w:val="004A0F1B"/>
    <w:rsid w:val="004A12F0"/>
    <w:rsid w:val="004A1A93"/>
    <w:rsid w:val="004A4B2E"/>
    <w:rsid w:val="004B0A03"/>
    <w:rsid w:val="004B1252"/>
    <w:rsid w:val="004B488C"/>
    <w:rsid w:val="004C1DEB"/>
    <w:rsid w:val="004C22C2"/>
    <w:rsid w:val="004C5B70"/>
    <w:rsid w:val="004E2DC8"/>
    <w:rsid w:val="004E71A3"/>
    <w:rsid w:val="004F0781"/>
    <w:rsid w:val="004F2D3F"/>
    <w:rsid w:val="004F6A57"/>
    <w:rsid w:val="0050582E"/>
    <w:rsid w:val="00512F63"/>
    <w:rsid w:val="005155C8"/>
    <w:rsid w:val="00515C98"/>
    <w:rsid w:val="00517B5F"/>
    <w:rsid w:val="005247C1"/>
    <w:rsid w:val="00527A7F"/>
    <w:rsid w:val="005326DB"/>
    <w:rsid w:val="00532C9C"/>
    <w:rsid w:val="00533D61"/>
    <w:rsid w:val="00535360"/>
    <w:rsid w:val="00535795"/>
    <w:rsid w:val="00536805"/>
    <w:rsid w:val="00544857"/>
    <w:rsid w:val="005450CB"/>
    <w:rsid w:val="00551651"/>
    <w:rsid w:val="00554C47"/>
    <w:rsid w:val="0055544A"/>
    <w:rsid w:val="00557BEB"/>
    <w:rsid w:val="00560A10"/>
    <w:rsid w:val="00561250"/>
    <w:rsid w:val="00565559"/>
    <w:rsid w:val="00566A8A"/>
    <w:rsid w:val="00566DDD"/>
    <w:rsid w:val="00566DF8"/>
    <w:rsid w:val="00570752"/>
    <w:rsid w:val="0057254C"/>
    <w:rsid w:val="005763A9"/>
    <w:rsid w:val="00580697"/>
    <w:rsid w:val="00583A42"/>
    <w:rsid w:val="00583F34"/>
    <w:rsid w:val="0058536A"/>
    <w:rsid w:val="005861AF"/>
    <w:rsid w:val="00594427"/>
    <w:rsid w:val="005A43D0"/>
    <w:rsid w:val="005A4D85"/>
    <w:rsid w:val="005B147B"/>
    <w:rsid w:val="005B1890"/>
    <w:rsid w:val="005B3B9E"/>
    <w:rsid w:val="005B5745"/>
    <w:rsid w:val="005B7CB6"/>
    <w:rsid w:val="005C0EA3"/>
    <w:rsid w:val="005C3EE7"/>
    <w:rsid w:val="005C4935"/>
    <w:rsid w:val="005C7220"/>
    <w:rsid w:val="005D4E04"/>
    <w:rsid w:val="005E0295"/>
    <w:rsid w:val="005E29C8"/>
    <w:rsid w:val="005E3FA1"/>
    <w:rsid w:val="005F067A"/>
    <w:rsid w:val="005F0FFE"/>
    <w:rsid w:val="005F4103"/>
    <w:rsid w:val="005F42BE"/>
    <w:rsid w:val="005F4B0A"/>
    <w:rsid w:val="005F579A"/>
    <w:rsid w:val="00601422"/>
    <w:rsid w:val="00603AD4"/>
    <w:rsid w:val="006079C6"/>
    <w:rsid w:val="00612404"/>
    <w:rsid w:val="006149FD"/>
    <w:rsid w:val="00615F70"/>
    <w:rsid w:val="0062018D"/>
    <w:rsid w:val="00621D77"/>
    <w:rsid w:val="0062320A"/>
    <w:rsid w:val="006242DE"/>
    <w:rsid w:val="00630143"/>
    <w:rsid w:val="006312A2"/>
    <w:rsid w:val="00631307"/>
    <w:rsid w:val="00633B4B"/>
    <w:rsid w:val="00634F9D"/>
    <w:rsid w:val="006508E3"/>
    <w:rsid w:val="00651251"/>
    <w:rsid w:val="00655952"/>
    <w:rsid w:val="006579C9"/>
    <w:rsid w:val="00662035"/>
    <w:rsid w:val="006635E9"/>
    <w:rsid w:val="00667042"/>
    <w:rsid w:val="00671E51"/>
    <w:rsid w:val="00672A5F"/>
    <w:rsid w:val="006732D4"/>
    <w:rsid w:val="00674073"/>
    <w:rsid w:val="00675081"/>
    <w:rsid w:val="00682C52"/>
    <w:rsid w:val="00685202"/>
    <w:rsid w:val="006858EC"/>
    <w:rsid w:val="00693466"/>
    <w:rsid w:val="00693538"/>
    <w:rsid w:val="00693E93"/>
    <w:rsid w:val="00694372"/>
    <w:rsid w:val="006A0CF9"/>
    <w:rsid w:val="006A1646"/>
    <w:rsid w:val="006A3AB0"/>
    <w:rsid w:val="006B1828"/>
    <w:rsid w:val="006B5BBF"/>
    <w:rsid w:val="006B67F7"/>
    <w:rsid w:val="006B777A"/>
    <w:rsid w:val="006D4084"/>
    <w:rsid w:val="006D5058"/>
    <w:rsid w:val="006D6A82"/>
    <w:rsid w:val="006D7794"/>
    <w:rsid w:val="006E117A"/>
    <w:rsid w:val="006E2EA5"/>
    <w:rsid w:val="006E7F35"/>
    <w:rsid w:val="006F30F9"/>
    <w:rsid w:val="006F3D8F"/>
    <w:rsid w:val="006F7E7F"/>
    <w:rsid w:val="00705A87"/>
    <w:rsid w:val="007067B2"/>
    <w:rsid w:val="0071028D"/>
    <w:rsid w:val="0071400A"/>
    <w:rsid w:val="007153DE"/>
    <w:rsid w:val="00717FDE"/>
    <w:rsid w:val="007212B6"/>
    <w:rsid w:val="00722428"/>
    <w:rsid w:val="00723641"/>
    <w:rsid w:val="007459B2"/>
    <w:rsid w:val="00752565"/>
    <w:rsid w:val="00760AEB"/>
    <w:rsid w:val="00762110"/>
    <w:rsid w:val="00771939"/>
    <w:rsid w:val="00772C65"/>
    <w:rsid w:val="00782A5C"/>
    <w:rsid w:val="00782C3D"/>
    <w:rsid w:val="00782D62"/>
    <w:rsid w:val="00783602"/>
    <w:rsid w:val="007847EC"/>
    <w:rsid w:val="00790133"/>
    <w:rsid w:val="007904C3"/>
    <w:rsid w:val="00791005"/>
    <w:rsid w:val="00795B49"/>
    <w:rsid w:val="0079654D"/>
    <w:rsid w:val="007A3F4B"/>
    <w:rsid w:val="007A4DB3"/>
    <w:rsid w:val="007A58E9"/>
    <w:rsid w:val="007B1707"/>
    <w:rsid w:val="007B4D49"/>
    <w:rsid w:val="007B5E9A"/>
    <w:rsid w:val="007B6216"/>
    <w:rsid w:val="007B7B9D"/>
    <w:rsid w:val="007B7C10"/>
    <w:rsid w:val="007C1002"/>
    <w:rsid w:val="007C154B"/>
    <w:rsid w:val="007C76A4"/>
    <w:rsid w:val="007D0F33"/>
    <w:rsid w:val="007D65A6"/>
    <w:rsid w:val="007E0A32"/>
    <w:rsid w:val="007E2162"/>
    <w:rsid w:val="007E6DB9"/>
    <w:rsid w:val="007E72DA"/>
    <w:rsid w:val="007F1212"/>
    <w:rsid w:val="007F27E1"/>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2055"/>
    <w:rsid w:val="00843CDF"/>
    <w:rsid w:val="00844AE2"/>
    <w:rsid w:val="00853A71"/>
    <w:rsid w:val="0086054E"/>
    <w:rsid w:val="008625BF"/>
    <w:rsid w:val="008632BE"/>
    <w:rsid w:val="00870F5D"/>
    <w:rsid w:val="00876E26"/>
    <w:rsid w:val="00877B80"/>
    <w:rsid w:val="0088266F"/>
    <w:rsid w:val="00882DEF"/>
    <w:rsid w:val="008843C7"/>
    <w:rsid w:val="008855CA"/>
    <w:rsid w:val="00885FD6"/>
    <w:rsid w:val="008870A4"/>
    <w:rsid w:val="008A0AD3"/>
    <w:rsid w:val="008A0CAC"/>
    <w:rsid w:val="008A1D86"/>
    <w:rsid w:val="008A1F24"/>
    <w:rsid w:val="008A1FEB"/>
    <w:rsid w:val="008A256E"/>
    <w:rsid w:val="008A4BC7"/>
    <w:rsid w:val="008A55C5"/>
    <w:rsid w:val="008B2C3C"/>
    <w:rsid w:val="008B3966"/>
    <w:rsid w:val="008B5C17"/>
    <w:rsid w:val="008B7FC2"/>
    <w:rsid w:val="008C0D81"/>
    <w:rsid w:val="008C519F"/>
    <w:rsid w:val="008D150C"/>
    <w:rsid w:val="008D35F0"/>
    <w:rsid w:val="008D4E86"/>
    <w:rsid w:val="008D5062"/>
    <w:rsid w:val="008E5AD8"/>
    <w:rsid w:val="008E6086"/>
    <w:rsid w:val="008E740B"/>
    <w:rsid w:val="008E75B7"/>
    <w:rsid w:val="008F4751"/>
    <w:rsid w:val="00920347"/>
    <w:rsid w:val="00923AA4"/>
    <w:rsid w:val="00925231"/>
    <w:rsid w:val="00926763"/>
    <w:rsid w:val="00927089"/>
    <w:rsid w:val="0092771A"/>
    <w:rsid w:val="009326DD"/>
    <w:rsid w:val="00944566"/>
    <w:rsid w:val="00944C5C"/>
    <w:rsid w:val="009461F3"/>
    <w:rsid w:val="00950D59"/>
    <w:rsid w:val="00966A42"/>
    <w:rsid w:val="00967985"/>
    <w:rsid w:val="00976596"/>
    <w:rsid w:val="00977161"/>
    <w:rsid w:val="009820F9"/>
    <w:rsid w:val="009851F6"/>
    <w:rsid w:val="00987064"/>
    <w:rsid w:val="0099079C"/>
    <w:rsid w:val="009919C8"/>
    <w:rsid w:val="00997E63"/>
    <w:rsid w:val="00997EC2"/>
    <w:rsid w:val="009A2FCB"/>
    <w:rsid w:val="009A635D"/>
    <w:rsid w:val="009B5E34"/>
    <w:rsid w:val="009C0382"/>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197"/>
    <w:rsid w:val="00A029B4"/>
    <w:rsid w:val="00A0436D"/>
    <w:rsid w:val="00A05B0A"/>
    <w:rsid w:val="00A07928"/>
    <w:rsid w:val="00A13689"/>
    <w:rsid w:val="00A217C2"/>
    <w:rsid w:val="00A21E67"/>
    <w:rsid w:val="00A2251E"/>
    <w:rsid w:val="00A30B54"/>
    <w:rsid w:val="00A430A3"/>
    <w:rsid w:val="00A5289D"/>
    <w:rsid w:val="00A53540"/>
    <w:rsid w:val="00A56F26"/>
    <w:rsid w:val="00A576B6"/>
    <w:rsid w:val="00A57EA5"/>
    <w:rsid w:val="00A64193"/>
    <w:rsid w:val="00A656EA"/>
    <w:rsid w:val="00A70134"/>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36B4"/>
    <w:rsid w:val="00AE4903"/>
    <w:rsid w:val="00AF29CF"/>
    <w:rsid w:val="00AF7CF5"/>
    <w:rsid w:val="00B04099"/>
    <w:rsid w:val="00B0486C"/>
    <w:rsid w:val="00B10102"/>
    <w:rsid w:val="00B11AA6"/>
    <w:rsid w:val="00B120B6"/>
    <w:rsid w:val="00B218F3"/>
    <w:rsid w:val="00B25F9B"/>
    <w:rsid w:val="00B303CB"/>
    <w:rsid w:val="00B3056F"/>
    <w:rsid w:val="00B34B72"/>
    <w:rsid w:val="00B37B89"/>
    <w:rsid w:val="00B4224E"/>
    <w:rsid w:val="00B43BEE"/>
    <w:rsid w:val="00B46846"/>
    <w:rsid w:val="00B4717F"/>
    <w:rsid w:val="00B511F5"/>
    <w:rsid w:val="00B54A68"/>
    <w:rsid w:val="00B5642F"/>
    <w:rsid w:val="00B60AD6"/>
    <w:rsid w:val="00B612A8"/>
    <w:rsid w:val="00B73B79"/>
    <w:rsid w:val="00B73F8B"/>
    <w:rsid w:val="00B7495D"/>
    <w:rsid w:val="00B805D5"/>
    <w:rsid w:val="00B80938"/>
    <w:rsid w:val="00B820D8"/>
    <w:rsid w:val="00B83E81"/>
    <w:rsid w:val="00B84D4F"/>
    <w:rsid w:val="00B86F17"/>
    <w:rsid w:val="00B90139"/>
    <w:rsid w:val="00B90FAC"/>
    <w:rsid w:val="00B9289D"/>
    <w:rsid w:val="00B944F2"/>
    <w:rsid w:val="00B965E1"/>
    <w:rsid w:val="00B97185"/>
    <w:rsid w:val="00B978E5"/>
    <w:rsid w:val="00B97EB3"/>
    <w:rsid w:val="00BA286D"/>
    <w:rsid w:val="00BA309B"/>
    <w:rsid w:val="00BA4A19"/>
    <w:rsid w:val="00BA4EC7"/>
    <w:rsid w:val="00BA6F26"/>
    <w:rsid w:val="00BB3019"/>
    <w:rsid w:val="00BC07F0"/>
    <w:rsid w:val="00BC4978"/>
    <w:rsid w:val="00BD6558"/>
    <w:rsid w:val="00BD70B4"/>
    <w:rsid w:val="00BE0E90"/>
    <w:rsid w:val="00BE1FD8"/>
    <w:rsid w:val="00BE3CC0"/>
    <w:rsid w:val="00BE5AFE"/>
    <w:rsid w:val="00BF0DC5"/>
    <w:rsid w:val="00BF22C8"/>
    <w:rsid w:val="00C01750"/>
    <w:rsid w:val="00C0258B"/>
    <w:rsid w:val="00C050AC"/>
    <w:rsid w:val="00C05EB8"/>
    <w:rsid w:val="00C24FA5"/>
    <w:rsid w:val="00C27C4E"/>
    <w:rsid w:val="00C305B9"/>
    <w:rsid w:val="00C308E0"/>
    <w:rsid w:val="00C310A3"/>
    <w:rsid w:val="00C3127B"/>
    <w:rsid w:val="00C31B50"/>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58BF"/>
    <w:rsid w:val="00CA6CC4"/>
    <w:rsid w:val="00CA7EF2"/>
    <w:rsid w:val="00CB0BD3"/>
    <w:rsid w:val="00CB39DE"/>
    <w:rsid w:val="00CB4FBB"/>
    <w:rsid w:val="00CC0311"/>
    <w:rsid w:val="00CC3BF5"/>
    <w:rsid w:val="00CC4887"/>
    <w:rsid w:val="00CC513B"/>
    <w:rsid w:val="00CC7104"/>
    <w:rsid w:val="00CC7C14"/>
    <w:rsid w:val="00CD27A3"/>
    <w:rsid w:val="00CD38AD"/>
    <w:rsid w:val="00CD5523"/>
    <w:rsid w:val="00CE0603"/>
    <w:rsid w:val="00CE2AE0"/>
    <w:rsid w:val="00CF1225"/>
    <w:rsid w:val="00CF1777"/>
    <w:rsid w:val="00CF29A6"/>
    <w:rsid w:val="00CF7BB5"/>
    <w:rsid w:val="00D0258C"/>
    <w:rsid w:val="00D028B4"/>
    <w:rsid w:val="00D06FC0"/>
    <w:rsid w:val="00D07E3A"/>
    <w:rsid w:val="00D10667"/>
    <w:rsid w:val="00D12DF2"/>
    <w:rsid w:val="00D154DC"/>
    <w:rsid w:val="00D20685"/>
    <w:rsid w:val="00D218B2"/>
    <w:rsid w:val="00D2436F"/>
    <w:rsid w:val="00D305C1"/>
    <w:rsid w:val="00D30700"/>
    <w:rsid w:val="00D329EB"/>
    <w:rsid w:val="00D35F6B"/>
    <w:rsid w:val="00D37FF6"/>
    <w:rsid w:val="00D44058"/>
    <w:rsid w:val="00D448E2"/>
    <w:rsid w:val="00D47A29"/>
    <w:rsid w:val="00D51059"/>
    <w:rsid w:val="00D51196"/>
    <w:rsid w:val="00D53835"/>
    <w:rsid w:val="00D53C78"/>
    <w:rsid w:val="00D55CBE"/>
    <w:rsid w:val="00D5717E"/>
    <w:rsid w:val="00D70A9E"/>
    <w:rsid w:val="00D72BB4"/>
    <w:rsid w:val="00D72D45"/>
    <w:rsid w:val="00D7352E"/>
    <w:rsid w:val="00D73D22"/>
    <w:rsid w:val="00D743AD"/>
    <w:rsid w:val="00D76DFD"/>
    <w:rsid w:val="00D81063"/>
    <w:rsid w:val="00D81CED"/>
    <w:rsid w:val="00D83077"/>
    <w:rsid w:val="00D86C03"/>
    <w:rsid w:val="00D87040"/>
    <w:rsid w:val="00D871E3"/>
    <w:rsid w:val="00D91343"/>
    <w:rsid w:val="00D95253"/>
    <w:rsid w:val="00DA3081"/>
    <w:rsid w:val="00DA4DEF"/>
    <w:rsid w:val="00DA4F36"/>
    <w:rsid w:val="00DA5EF6"/>
    <w:rsid w:val="00DA7DF1"/>
    <w:rsid w:val="00DB1040"/>
    <w:rsid w:val="00DB357C"/>
    <w:rsid w:val="00DB7A64"/>
    <w:rsid w:val="00DB7E58"/>
    <w:rsid w:val="00DC0906"/>
    <w:rsid w:val="00DC0C56"/>
    <w:rsid w:val="00DC0D5D"/>
    <w:rsid w:val="00DC6C07"/>
    <w:rsid w:val="00DD19D7"/>
    <w:rsid w:val="00DD748E"/>
    <w:rsid w:val="00DE10CD"/>
    <w:rsid w:val="00DE299A"/>
    <w:rsid w:val="00DE4B3D"/>
    <w:rsid w:val="00DE5CC1"/>
    <w:rsid w:val="00DF0937"/>
    <w:rsid w:val="00DF1705"/>
    <w:rsid w:val="00DF2C0B"/>
    <w:rsid w:val="00DF53E7"/>
    <w:rsid w:val="00DF7B54"/>
    <w:rsid w:val="00E001EA"/>
    <w:rsid w:val="00E00BF8"/>
    <w:rsid w:val="00E02B11"/>
    <w:rsid w:val="00E06056"/>
    <w:rsid w:val="00E077AC"/>
    <w:rsid w:val="00E07F5C"/>
    <w:rsid w:val="00E07FC8"/>
    <w:rsid w:val="00E10B10"/>
    <w:rsid w:val="00E14B08"/>
    <w:rsid w:val="00E22FF5"/>
    <w:rsid w:val="00E35384"/>
    <w:rsid w:val="00E40CBD"/>
    <w:rsid w:val="00E41E20"/>
    <w:rsid w:val="00E47099"/>
    <w:rsid w:val="00E50DEF"/>
    <w:rsid w:val="00E541C7"/>
    <w:rsid w:val="00E54D0B"/>
    <w:rsid w:val="00E57F4D"/>
    <w:rsid w:val="00E6567E"/>
    <w:rsid w:val="00E730DC"/>
    <w:rsid w:val="00E76D74"/>
    <w:rsid w:val="00E77456"/>
    <w:rsid w:val="00E80477"/>
    <w:rsid w:val="00E8264A"/>
    <w:rsid w:val="00E8580B"/>
    <w:rsid w:val="00E87A74"/>
    <w:rsid w:val="00E92DFD"/>
    <w:rsid w:val="00E96C11"/>
    <w:rsid w:val="00EA49D5"/>
    <w:rsid w:val="00EA671B"/>
    <w:rsid w:val="00EA7828"/>
    <w:rsid w:val="00EB3228"/>
    <w:rsid w:val="00EB5211"/>
    <w:rsid w:val="00EB6DCA"/>
    <w:rsid w:val="00EC47F1"/>
    <w:rsid w:val="00ED4509"/>
    <w:rsid w:val="00ED4729"/>
    <w:rsid w:val="00ED4793"/>
    <w:rsid w:val="00ED485E"/>
    <w:rsid w:val="00ED7476"/>
    <w:rsid w:val="00ED782B"/>
    <w:rsid w:val="00EE0E30"/>
    <w:rsid w:val="00EE1E82"/>
    <w:rsid w:val="00EE2183"/>
    <w:rsid w:val="00EE32B1"/>
    <w:rsid w:val="00EE4478"/>
    <w:rsid w:val="00EE45F9"/>
    <w:rsid w:val="00EE4A5C"/>
    <w:rsid w:val="00EE63CE"/>
    <w:rsid w:val="00EE7928"/>
    <w:rsid w:val="00F0223B"/>
    <w:rsid w:val="00F02F79"/>
    <w:rsid w:val="00F03A25"/>
    <w:rsid w:val="00F12101"/>
    <w:rsid w:val="00F20845"/>
    <w:rsid w:val="00F218BF"/>
    <w:rsid w:val="00F22ABB"/>
    <w:rsid w:val="00F234E1"/>
    <w:rsid w:val="00F234F0"/>
    <w:rsid w:val="00F26866"/>
    <w:rsid w:val="00F303AC"/>
    <w:rsid w:val="00F30603"/>
    <w:rsid w:val="00F335E6"/>
    <w:rsid w:val="00F33E42"/>
    <w:rsid w:val="00F34B19"/>
    <w:rsid w:val="00F36FD1"/>
    <w:rsid w:val="00F37B89"/>
    <w:rsid w:val="00F40A0F"/>
    <w:rsid w:val="00F40CF8"/>
    <w:rsid w:val="00F51EB2"/>
    <w:rsid w:val="00F62767"/>
    <w:rsid w:val="00F64A51"/>
    <w:rsid w:val="00F64FBE"/>
    <w:rsid w:val="00F65660"/>
    <w:rsid w:val="00F71B50"/>
    <w:rsid w:val="00F720F4"/>
    <w:rsid w:val="00F72D38"/>
    <w:rsid w:val="00F76FC6"/>
    <w:rsid w:val="00F9084E"/>
    <w:rsid w:val="00F9254E"/>
    <w:rsid w:val="00F96A1B"/>
    <w:rsid w:val="00FA1623"/>
    <w:rsid w:val="00FA1AE1"/>
    <w:rsid w:val="00FA20FC"/>
    <w:rsid w:val="00FA22C3"/>
    <w:rsid w:val="00FA4581"/>
    <w:rsid w:val="00FB1B28"/>
    <w:rsid w:val="00FB2525"/>
    <w:rsid w:val="00FB73DF"/>
    <w:rsid w:val="00FB7CA8"/>
    <w:rsid w:val="00FC21C0"/>
    <w:rsid w:val="00FC744F"/>
    <w:rsid w:val="00FD204C"/>
    <w:rsid w:val="00FD63A5"/>
    <w:rsid w:val="00FE1E0F"/>
    <w:rsid w:val="00FE5D2B"/>
    <w:rsid w:val="00FF1FE2"/>
    <w:rsid w:val="00FF2BDD"/>
    <w:rsid w:val="0166F9C3"/>
    <w:rsid w:val="0193E537"/>
    <w:rsid w:val="01A3D8F2"/>
    <w:rsid w:val="01E85418"/>
    <w:rsid w:val="0222BDF3"/>
    <w:rsid w:val="05849EF0"/>
    <w:rsid w:val="079392B2"/>
    <w:rsid w:val="079BD76D"/>
    <w:rsid w:val="07DE7FDB"/>
    <w:rsid w:val="086A133C"/>
    <w:rsid w:val="08A0B6B4"/>
    <w:rsid w:val="0A00B114"/>
    <w:rsid w:val="0A567C7C"/>
    <w:rsid w:val="0B14A2BC"/>
    <w:rsid w:val="0B1FF810"/>
    <w:rsid w:val="0C635898"/>
    <w:rsid w:val="0D3F12BD"/>
    <w:rsid w:val="0DDE5DCE"/>
    <w:rsid w:val="0E118DC2"/>
    <w:rsid w:val="0E64EE96"/>
    <w:rsid w:val="0F0F44C5"/>
    <w:rsid w:val="0F2C5250"/>
    <w:rsid w:val="0F2EE538"/>
    <w:rsid w:val="1044CC69"/>
    <w:rsid w:val="119E10CF"/>
    <w:rsid w:val="126A4535"/>
    <w:rsid w:val="139BA909"/>
    <w:rsid w:val="13ECE56C"/>
    <w:rsid w:val="145F474C"/>
    <w:rsid w:val="14E4E045"/>
    <w:rsid w:val="14F1B92D"/>
    <w:rsid w:val="1591B868"/>
    <w:rsid w:val="16C1308E"/>
    <w:rsid w:val="1776954F"/>
    <w:rsid w:val="19809808"/>
    <w:rsid w:val="199CBF5A"/>
    <w:rsid w:val="19E3D21F"/>
    <w:rsid w:val="1A137DFD"/>
    <w:rsid w:val="1ACE21E8"/>
    <w:rsid w:val="1BDD0339"/>
    <w:rsid w:val="1CAE9FA3"/>
    <w:rsid w:val="1CF931B4"/>
    <w:rsid w:val="1DFFF09F"/>
    <w:rsid w:val="1E942D47"/>
    <w:rsid w:val="205A94EE"/>
    <w:rsid w:val="20E5D83E"/>
    <w:rsid w:val="2278794E"/>
    <w:rsid w:val="2309F236"/>
    <w:rsid w:val="24268E63"/>
    <w:rsid w:val="24C03C58"/>
    <w:rsid w:val="24E418F1"/>
    <w:rsid w:val="2509E8D8"/>
    <w:rsid w:val="26289579"/>
    <w:rsid w:val="26503CC4"/>
    <w:rsid w:val="26CDBB15"/>
    <w:rsid w:val="29334987"/>
    <w:rsid w:val="295F420F"/>
    <w:rsid w:val="29703051"/>
    <w:rsid w:val="29B030AF"/>
    <w:rsid w:val="29E4C368"/>
    <w:rsid w:val="2A7AAEC4"/>
    <w:rsid w:val="2AC6E887"/>
    <w:rsid w:val="2ADDF736"/>
    <w:rsid w:val="2B257ECE"/>
    <w:rsid w:val="2C3BEAB3"/>
    <w:rsid w:val="2CF3A31C"/>
    <w:rsid w:val="2D39D498"/>
    <w:rsid w:val="2DA48D98"/>
    <w:rsid w:val="2E6A2674"/>
    <w:rsid w:val="2E71F8A9"/>
    <w:rsid w:val="2F32B4A9"/>
    <w:rsid w:val="2FAD0909"/>
    <w:rsid w:val="2FCECE7F"/>
    <w:rsid w:val="3020828C"/>
    <w:rsid w:val="30391E9B"/>
    <w:rsid w:val="30C86CA9"/>
    <w:rsid w:val="31905529"/>
    <w:rsid w:val="3234F40F"/>
    <w:rsid w:val="32DAFA2D"/>
    <w:rsid w:val="336C2BCE"/>
    <w:rsid w:val="3403789C"/>
    <w:rsid w:val="34173C8F"/>
    <w:rsid w:val="344CBF0F"/>
    <w:rsid w:val="34F467D6"/>
    <w:rsid w:val="35C76BC6"/>
    <w:rsid w:val="35F00E18"/>
    <w:rsid w:val="36023958"/>
    <w:rsid w:val="374EAB7B"/>
    <w:rsid w:val="37B89F0C"/>
    <w:rsid w:val="3A4A810D"/>
    <w:rsid w:val="3B5E6889"/>
    <w:rsid w:val="3D053FA8"/>
    <w:rsid w:val="3DDB1070"/>
    <w:rsid w:val="3DDE4052"/>
    <w:rsid w:val="3E3BD469"/>
    <w:rsid w:val="3E6D8251"/>
    <w:rsid w:val="3E96094B"/>
    <w:rsid w:val="3F8671C8"/>
    <w:rsid w:val="3FAD5D25"/>
    <w:rsid w:val="417E3CC7"/>
    <w:rsid w:val="41DC0659"/>
    <w:rsid w:val="42345413"/>
    <w:rsid w:val="428D3AB9"/>
    <w:rsid w:val="43AF880A"/>
    <w:rsid w:val="43D3EF32"/>
    <w:rsid w:val="4527E1E2"/>
    <w:rsid w:val="463873B4"/>
    <w:rsid w:val="46544D88"/>
    <w:rsid w:val="472D21B6"/>
    <w:rsid w:val="49EF34C7"/>
    <w:rsid w:val="49EF8637"/>
    <w:rsid w:val="4A4C6464"/>
    <w:rsid w:val="4A805D30"/>
    <w:rsid w:val="4A85A9A7"/>
    <w:rsid w:val="4AE9A83C"/>
    <w:rsid w:val="4C518989"/>
    <w:rsid w:val="4CF71A2D"/>
    <w:rsid w:val="4D1FCB02"/>
    <w:rsid w:val="4DEBD765"/>
    <w:rsid w:val="4E3B62B5"/>
    <w:rsid w:val="5054AAD8"/>
    <w:rsid w:val="520E8446"/>
    <w:rsid w:val="52412097"/>
    <w:rsid w:val="52969F4F"/>
    <w:rsid w:val="5320D368"/>
    <w:rsid w:val="53E2A53C"/>
    <w:rsid w:val="545E1F9A"/>
    <w:rsid w:val="5566F6B7"/>
    <w:rsid w:val="55CC7029"/>
    <w:rsid w:val="56C407AF"/>
    <w:rsid w:val="57039405"/>
    <w:rsid w:val="579EA61D"/>
    <w:rsid w:val="57E3348D"/>
    <w:rsid w:val="58E5EF03"/>
    <w:rsid w:val="592DA9F1"/>
    <w:rsid w:val="59841FF4"/>
    <w:rsid w:val="598C9304"/>
    <w:rsid w:val="5A1E481B"/>
    <w:rsid w:val="5AC97A52"/>
    <w:rsid w:val="5B1C3615"/>
    <w:rsid w:val="5BE8585B"/>
    <w:rsid w:val="5C4D6CD9"/>
    <w:rsid w:val="5CCB0DE7"/>
    <w:rsid w:val="5D039626"/>
    <w:rsid w:val="5D23DD76"/>
    <w:rsid w:val="5D8DC81A"/>
    <w:rsid w:val="5E2A5830"/>
    <w:rsid w:val="5F08AA27"/>
    <w:rsid w:val="60177FB8"/>
    <w:rsid w:val="614F321C"/>
    <w:rsid w:val="6182C79C"/>
    <w:rsid w:val="61DD2C16"/>
    <w:rsid w:val="6245947A"/>
    <w:rsid w:val="629FDCDC"/>
    <w:rsid w:val="62D04E84"/>
    <w:rsid w:val="6312FBD4"/>
    <w:rsid w:val="632CE51C"/>
    <w:rsid w:val="64BE6CA6"/>
    <w:rsid w:val="653ED53F"/>
    <w:rsid w:val="66882798"/>
    <w:rsid w:val="66D1BF0D"/>
    <w:rsid w:val="66F781BB"/>
    <w:rsid w:val="67413E07"/>
    <w:rsid w:val="6744945F"/>
    <w:rsid w:val="67663459"/>
    <w:rsid w:val="68379D8D"/>
    <w:rsid w:val="683B7D92"/>
    <w:rsid w:val="69D13602"/>
    <w:rsid w:val="6A7DF700"/>
    <w:rsid w:val="6AAB6B35"/>
    <w:rsid w:val="6B033CA4"/>
    <w:rsid w:val="6B108185"/>
    <w:rsid w:val="6B619063"/>
    <w:rsid w:val="6B63EAE8"/>
    <w:rsid w:val="6C26B44A"/>
    <w:rsid w:val="6D1A5B52"/>
    <w:rsid w:val="6E620E16"/>
    <w:rsid w:val="6F28A477"/>
    <w:rsid w:val="6F3E6F14"/>
    <w:rsid w:val="6FB24076"/>
    <w:rsid w:val="708DCF77"/>
    <w:rsid w:val="70AA99B4"/>
    <w:rsid w:val="724F06C1"/>
    <w:rsid w:val="727E3EEC"/>
    <w:rsid w:val="72DE1E83"/>
    <w:rsid w:val="7403FE13"/>
    <w:rsid w:val="74CEBFE4"/>
    <w:rsid w:val="75313F5A"/>
    <w:rsid w:val="75510A87"/>
    <w:rsid w:val="75E7A64F"/>
    <w:rsid w:val="761115EC"/>
    <w:rsid w:val="7689B408"/>
    <w:rsid w:val="77494E28"/>
    <w:rsid w:val="777519A4"/>
    <w:rsid w:val="784412A8"/>
    <w:rsid w:val="79B0FF84"/>
    <w:rsid w:val="7A209480"/>
    <w:rsid w:val="7BD3E0E4"/>
    <w:rsid w:val="7BD764FF"/>
    <w:rsid w:val="7CD71D1A"/>
    <w:rsid w:val="7D865980"/>
    <w:rsid w:val="7DDA13D3"/>
    <w:rsid w:val="7E2215E4"/>
    <w:rsid w:val="7E3F565C"/>
    <w:rsid w:val="7EB456EA"/>
    <w:rsid w:val="7EF05413"/>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2CA05AA7-5CA6-482C-96E3-27A8E6E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F8269E0-DF5D-474E-A739-CB82BB5C7F40}">
    <t:Anchor>
      <t:Comment id="824479767"/>
    </t:Anchor>
    <t:History>
      <t:Event id="{A73679D9-27E7-439C-AEBC-C491A2B1D3A4}" time="2024-10-09T06:43:26.307Z">
        <t:Attribution userId="S::Christophe.SAMRAY@ec.europa.eu::8cdd234c-e929-4d7a-a87e-a560bc53fed9" userProvider="AD" userName="SAMRAY Christophe (EAC)"/>
        <t:Anchor>
          <t:Comment id="716226916"/>
        </t:Anchor>
        <t:Create/>
      </t:Event>
      <t:Event id="{75029341-F82C-4A99-B206-927210509D78}" time="2024-10-09T06:43:26.307Z">
        <t:Attribution userId="S::Christophe.SAMRAY@ec.europa.eu::8cdd234c-e929-4d7a-a87e-a560bc53fed9" userProvider="AD" userName="SAMRAY Christophe (EAC)"/>
        <t:Anchor>
          <t:Comment id="716226916"/>
        </t:Anchor>
        <t:Assign userId="S::johannes.gehringer@ec.europa.eu::8f676564-0a38-4111-953f-8dc472e2bc28" userProvider="AD" userName="GEHRINGER Johannes (EAC)"/>
      </t:Event>
      <t:Event id="{1FA5733C-9A67-4550-9B8B-3D0D12D42843}" time="2024-10-09T06:43:26.307Z">
        <t:Attribution userId="S::Christophe.SAMRAY@ec.europa.eu::8cdd234c-e929-4d7a-a87e-a560bc53fed9" userProvider="AD" userName="SAMRAY Christophe (EAC)"/>
        <t:Anchor>
          <t:Comment id="716226916"/>
        </t:Anchor>
        <t:SetTitle title="@GEHRINGER Johannes (EAC) @AIVALIOTIS Christos (EAC) - to be changed by who ? Is the addition correct ? If so, please delete you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27348D3C-3BF1-42C8-8F7A-73D06C039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5.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Stella Leonidou</cp:lastModifiedBy>
  <cp:revision>11</cp:revision>
  <cp:lastPrinted>2023-11-24T06:12:00Z</cp:lastPrinted>
  <dcterms:created xsi:type="dcterms:W3CDTF">2025-01-15T13:58:00Z</dcterms:created>
  <dcterms:modified xsi:type="dcterms:W3CDTF">2025-06-10T16:14:00Z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