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F49D" w14:textId="77777777" w:rsidR="00D13804" w:rsidRPr="00231F43" w:rsidRDefault="00DC74BA" w:rsidP="00495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9DCE807" wp14:editId="1ABE1AFA">
            <wp:simplePos x="0" y="0"/>
            <wp:positionH relativeFrom="page">
              <wp:posOffset>5168900</wp:posOffset>
            </wp:positionH>
            <wp:positionV relativeFrom="paragraph">
              <wp:posOffset>127635</wp:posOffset>
            </wp:positionV>
            <wp:extent cx="1895475" cy="54229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B5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1DB8C6" wp14:editId="31463023">
            <wp:extent cx="911698" cy="7810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432" cy="78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2FD61" w14:textId="77777777" w:rsidR="00D13804" w:rsidRDefault="00D13804" w:rsidP="004950E9">
      <w:pPr>
        <w:spacing w:after="0" w:line="240" w:lineRule="auto"/>
        <w:rPr>
          <w:sz w:val="24"/>
          <w:szCs w:val="24"/>
          <w:lang w:val="el-GR"/>
        </w:rPr>
      </w:pPr>
    </w:p>
    <w:p w14:paraId="362F63FB" w14:textId="77777777" w:rsidR="00231F43" w:rsidRPr="00231F43" w:rsidRDefault="00231F43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</w:pPr>
    </w:p>
    <w:p w14:paraId="531B63AF" w14:textId="77777777" w:rsidR="00D13804" w:rsidRPr="00231F43" w:rsidRDefault="00CA315F" w:rsidP="004950E9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ΔΡΥ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Δ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ΧΕ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ΣΗΣ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Υ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ΡΩΠ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ΑΪΚ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ΩΝ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ΓΡ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ΑΤ</w:t>
      </w:r>
      <w:r w:rsidR="00231F43"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ΩΝ</w:t>
      </w:r>
      <w:r w:rsidR="009B629D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Δ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Β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ΙΟ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Υ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ΜΑ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Θ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ΗΣΗΣ</w:t>
      </w:r>
    </w:p>
    <w:p w14:paraId="5CCBFFB2" w14:textId="77777777" w:rsidR="00231F43" w:rsidRPr="003C41E9" w:rsidRDefault="00231F43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  <w:lang w:val="el-GR"/>
        </w:rPr>
      </w:pPr>
    </w:p>
    <w:p w14:paraId="191D48AD" w14:textId="77777777" w:rsidR="00231F43" w:rsidRPr="007737D4" w:rsidRDefault="00CA315F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-7"/>
          <w:sz w:val="24"/>
          <w:szCs w:val="24"/>
          <w:lang w:val="el-GR"/>
        </w:rPr>
      </w:pP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ΓΡ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ΜΜ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</w:rPr>
        <w:t>Er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7737D4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7737D4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+</w:t>
      </w:r>
    </w:p>
    <w:p w14:paraId="1379D5BD" w14:textId="77777777" w:rsidR="00231F43" w:rsidRPr="007737D4" w:rsidRDefault="00231F43" w:rsidP="004950E9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l-GR"/>
        </w:rPr>
      </w:pPr>
    </w:p>
    <w:p w14:paraId="440972AD" w14:textId="77777777" w:rsidR="00231F43" w:rsidRPr="00BC57EE" w:rsidRDefault="00CA315F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</w:pP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Θ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Ν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ΙΚ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Κ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ΗΣΗ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Υ</w:t>
      </w:r>
      <w:r w:rsidRPr="007737D4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Π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Β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ΣΕΩΝ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="00730529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lang w:val="el-GR"/>
        </w:rPr>
        <w:t>202</w:t>
      </w:r>
      <w:r w:rsidR="00BC57EE" w:rsidRPr="00BC57EE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lang w:val="el-GR"/>
        </w:rPr>
        <w:t>3</w:t>
      </w:r>
    </w:p>
    <w:p w14:paraId="39812779" w14:textId="32CDC034" w:rsidR="007737D4" w:rsidRPr="001F6288" w:rsidRDefault="00CA315F" w:rsidP="007737D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el-GR"/>
        </w:rPr>
      </w:pP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Τ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ΑΙ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Α 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Τ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Κ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ΗΣΗΣ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Τ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Ε</w:t>
      </w:r>
      <w:r w:rsidR="00730529" w:rsidRPr="00D9784C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="00BC57EE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202</w:t>
      </w:r>
      <w:r w:rsidR="00BC57EE" w:rsidRPr="00BC57EE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3</w:t>
      </w:r>
      <w:r w:rsidR="00BC57EE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="003737A2" w:rsidRPr="003737A2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— EAC/A10</w:t>
      </w:r>
      <w:r w:rsidR="00BC57EE" w:rsidRPr="003737A2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/</w:t>
      </w:r>
      <w:r w:rsidR="001F6288" w:rsidRPr="001F6288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2023</w:t>
      </w:r>
    </w:p>
    <w:p w14:paraId="2AD41185" w14:textId="77777777" w:rsidR="003C41E9" w:rsidRPr="003737A2" w:rsidRDefault="003C41E9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24B0D683" w14:textId="77777777" w:rsidR="00D13804" w:rsidRDefault="00BC57EE" w:rsidP="009F7F2B">
      <w:pPr>
        <w:spacing w:after="0" w:line="240" w:lineRule="auto"/>
        <w:jc w:val="center"/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</w:pPr>
      <w:r w:rsidRPr="003737A2"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  <w:t>ΓΙΑ ΤΟΥΣ ΤΟΜΕΙΣ ΤΗΣ ΕΚΠΑΙΔΕΥΣΗΣ, ΚΑΤΑΡΤΙΣΗΣ ΚΑΙ ΑΘΛΗΤΙΣΜΟΥ</w:t>
      </w:r>
    </w:p>
    <w:p w14:paraId="2F222619" w14:textId="77777777" w:rsidR="00AF6E9E" w:rsidRPr="007737D4" w:rsidRDefault="00AF6E9E" w:rsidP="009F7F2B">
      <w:pPr>
        <w:spacing w:after="0" w:line="240" w:lineRule="auto"/>
        <w:jc w:val="center"/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</w:pPr>
    </w:p>
    <w:p w14:paraId="4C1C6400" w14:textId="77777777" w:rsidR="00D13804" w:rsidRPr="001434D8" w:rsidRDefault="00265A2A" w:rsidP="004950E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</w:pPr>
      <w:r w:rsidRPr="001434D8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Το πρόγραμμα </w:t>
      </w:r>
      <w:r w:rsidRPr="001434D8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Erasmus+</w:t>
      </w:r>
      <w:r w:rsidR="00CA315F" w:rsidRPr="001434D8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:</w:t>
      </w:r>
    </w:p>
    <w:p w14:paraId="78352272" w14:textId="77777777" w:rsidR="00E245FC" w:rsidRPr="001434D8" w:rsidRDefault="00E245FC" w:rsidP="004950E9">
      <w:pPr>
        <w:pStyle w:val="ListParagraph"/>
        <w:spacing w:after="0" w:line="240" w:lineRule="auto"/>
        <w:ind w:left="0"/>
        <w:rPr>
          <w:rFonts w:ascii="Calibri" w:eastAsia="Calibri" w:hAnsi="Calibri" w:cs="Calibri"/>
          <w:sz w:val="24"/>
          <w:szCs w:val="24"/>
          <w:lang w:val="en-GB"/>
        </w:rPr>
      </w:pPr>
    </w:p>
    <w:p w14:paraId="29777670" w14:textId="03829534" w:rsidR="003737A2" w:rsidRPr="003737A2" w:rsidRDefault="009E7674" w:rsidP="009E767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 w:rsidRPr="009E7674">
        <w:rPr>
          <w:rFonts w:ascii="Calibri" w:eastAsia="Calibri" w:hAnsi="Calibri" w:cs="Calibri"/>
          <w:bCs/>
          <w:sz w:val="24"/>
          <w:szCs w:val="24"/>
          <w:lang w:val="el-GR"/>
        </w:rPr>
        <w:t xml:space="preserve">Η παρούσα </w:t>
      </w:r>
      <w:r w:rsid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Εθνική Πρόσκληση ανακοινώνεται συμπληρωματικά της </w:t>
      </w:r>
      <w:r w:rsidR="003737A2" w:rsidRPr="001F6288">
        <w:rPr>
          <w:rFonts w:ascii="Calibri" w:eastAsia="Calibri" w:hAnsi="Calibri" w:cs="Calibri"/>
          <w:bCs/>
          <w:sz w:val="24"/>
          <w:szCs w:val="24"/>
          <w:lang w:val="el-GR"/>
        </w:rPr>
        <w:t>Πρόσκλησης υποβο</w:t>
      </w:r>
      <w:r w:rsidR="001F6288" w:rsidRPr="001F6288">
        <w:rPr>
          <w:rFonts w:ascii="Calibri" w:eastAsia="Calibri" w:hAnsi="Calibri" w:cs="Calibri"/>
          <w:bCs/>
          <w:sz w:val="24"/>
          <w:szCs w:val="24"/>
          <w:lang w:val="el-GR"/>
        </w:rPr>
        <w:t>λ</w:t>
      </w:r>
      <w:r w:rsidR="003737A2" w:rsidRPr="001F6288">
        <w:rPr>
          <w:rFonts w:ascii="Calibri" w:eastAsia="Calibri" w:hAnsi="Calibri" w:cs="Calibri"/>
          <w:bCs/>
          <w:sz w:val="24"/>
          <w:szCs w:val="24"/>
          <w:lang w:val="el-GR"/>
        </w:rPr>
        <w:t>ής προτάσεων της ΕΕ η οποία βασίζεται στον κανονισμό (ΕΕ) 2021/817 του Ευρωπαϊκού Κοινοβουλίου και του Συμβουλίου, της 20ής Μαΐου 2021, για τη θέσπιση του προγράμματος «Erasmus+»: το πρόγραμμα της Ένωσης για την εκπαίδευση και την κατάρτιση, τη νεολαία</w:t>
      </w:r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 και τον αθλητισμό καθώς και στο ετήσιο πρόγραμμα εργασίας του Erasmus+ για το 2023 [C(2022)6002]. Το πρόγραμμα Erasmus+ καλύπτει την περίοδο 2021 έως 2027. Οι γενικοί και οι ειδικοί στόχοι του προγράμματος Erasmus+ ορίζονται στο άρθρο 3 του κανονισμού Erasmus+.</w:t>
      </w:r>
    </w:p>
    <w:p w14:paraId="67076673" w14:textId="77777777" w:rsidR="003737A2" w:rsidRPr="003737A2" w:rsidRDefault="003737A2" w:rsidP="009E767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</w:p>
    <w:p w14:paraId="21F239B9" w14:textId="77777777" w:rsidR="00D13804" w:rsidRPr="00231F43" w:rsidRDefault="00CA315F" w:rsidP="004950E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n-GB"/>
        </w:rPr>
      </w:pPr>
      <w:r w:rsidRPr="00231F43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Προϋπο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λ</w:t>
      </w:r>
      <w:r w:rsidRPr="00231F43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ο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γ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σμ</w:t>
      </w:r>
      <w:r w:rsidRPr="00231F43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ός</w:t>
      </w:r>
    </w:p>
    <w:p w14:paraId="649D2FEB" w14:textId="77777777" w:rsidR="00E245FC" w:rsidRPr="00231F43" w:rsidRDefault="00E245FC" w:rsidP="004950E9">
      <w:pPr>
        <w:pStyle w:val="ListParagraph"/>
        <w:spacing w:after="0" w:line="240" w:lineRule="auto"/>
        <w:ind w:left="0"/>
        <w:rPr>
          <w:rFonts w:ascii="Calibri" w:eastAsia="Calibri" w:hAnsi="Calibri" w:cs="Calibri"/>
          <w:sz w:val="24"/>
          <w:szCs w:val="24"/>
          <w:lang w:val="en-GB"/>
        </w:rPr>
      </w:pPr>
    </w:p>
    <w:p w14:paraId="7D442FAC" w14:textId="48ACF425" w:rsidR="00D13804" w:rsidRPr="003737A2" w:rsidRDefault="00CA315F" w:rsidP="00067769">
      <w:pPr>
        <w:pStyle w:val="Default"/>
        <w:jc w:val="both"/>
        <w:rPr>
          <w:sz w:val="15"/>
          <w:szCs w:val="15"/>
          <w:lang w:val="el-GR"/>
        </w:rPr>
      </w:pPr>
      <w:r w:rsidRPr="00E3502F">
        <w:rPr>
          <w:rFonts w:ascii="Calibri" w:eastAsia="Calibri" w:hAnsi="Calibri" w:cs="Calibri"/>
          <w:lang w:val="el-GR"/>
        </w:rPr>
        <w:t>Ο</w:t>
      </w:r>
      <w:r w:rsidRPr="00E3502F">
        <w:rPr>
          <w:rFonts w:ascii="Calibri" w:eastAsia="Calibri" w:hAnsi="Calibri" w:cs="Calibri"/>
          <w:spacing w:val="29"/>
          <w:lang w:val="el-GR"/>
        </w:rPr>
        <w:t xml:space="preserve"> </w:t>
      </w:r>
      <w:r w:rsidRPr="00E3502F">
        <w:rPr>
          <w:rFonts w:ascii="Calibri" w:eastAsia="Calibri" w:hAnsi="Calibri" w:cs="Calibri"/>
          <w:lang w:val="el-GR"/>
        </w:rPr>
        <w:t>συν</w:t>
      </w:r>
      <w:r w:rsidRPr="00E3502F">
        <w:rPr>
          <w:rFonts w:ascii="Calibri" w:eastAsia="Calibri" w:hAnsi="Calibri" w:cs="Calibri"/>
          <w:spacing w:val="1"/>
          <w:lang w:val="el-GR"/>
        </w:rPr>
        <w:t>ο</w:t>
      </w:r>
      <w:r w:rsidRPr="00E3502F">
        <w:rPr>
          <w:rFonts w:ascii="Calibri" w:eastAsia="Calibri" w:hAnsi="Calibri" w:cs="Calibri"/>
          <w:spacing w:val="-1"/>
          <w:lang w:val="el-GR"/>
        </w:rPr>
        <w:t>λ</w:t>
      </w:r>
      <w:r w:rsidRPr="00E3502F">
        <w:rPr>
          <w:rFonts w:ascii="Calibri" w:eastAsia="Calibri" w:hAnsi="Calibri" w:cs="Calibri"/>
          <w:spacing w:val="1"/>
          <w:lang w:val="el-GR"/>
        </w:rPr>
        <w:t>ι</w:t>
      </w:r>
      <w:r w:rsidRPr="00E3502F">
        <w:rPr>
          <w:rFonts w:ascii="Calibri" w:eastAsia="Calibri" w:hAnsi="Calibri" w:cs="Calibri"/>
          <w:spacing w:val="-1"/>
          <w:lang w:val="el-GR"/>
        </w:rPr>
        <w:t>κ</w:t>
      </w:r>
      <w:r w:rsidRPr="00E3502F">
        <w:rPr>
          <w:rFonts w:ascii="Calibri" w:eastAsia="Calibri" w:hAnsi="Calibri" w:cs="Calibri"/>
          <w:spacing w:val="1"/>
          <w:lang w:val="el-GR"/>
        </w:rPr>
        <w:t>ό</w:t>
      </w:r>
      <w:r w:rsidRPr="00E3502F">
        <w:rPr>
          <w:rFonts w:ascii="Calibri" w:eastAsia="Calibri" w:hAnsi="Calibri" w:cs="Calibri"/>
          <w:lang w:val="el-GR"/>
        </w:rPr>
        <w:t>ς</w:t>
      </w:r>
      <w:r w:rsidRPr="00E3502F">
        <w:rPr>
          <w:rFonts w:ascii="Calibri" w:eastAsia="Calibri" w:hAnsi="Calibri" w:cs="Calibri"/>
          <w:spacing w:val="29"/>
          <w:lang w:val="el-GR"/>
        </w:rPr>
        <w:t xml:space="preserve"> </w:t>
      </w:r>
      <w:r w:rsidRPr="00E3502F">
        <w:rPr>
          <w:rFonts w:ascii="Calibri" w:eastAsia="Calibri" w:hAnsi="Calibri" w:cs="Calibri"/>
          <w:spacing w:val="-1"/>
          <w:lang w:val="el-GR"/>
        </w:rPr>
        <w:t>π</w:t>
      </w:r>
      <w:r w:rsidRPr="00E3502F">
        <w:rPr>
          <w:rFonts w:ascii="Calibri" w:eastAsia="Calibri" w:hAnsi="Calibri" w:cs="Calibri"/>
          <w:lang w:val="el-GR"/>
        </w:rPr>
        <w:t>ρ</w:t>
      </w:r>
      <w:r w:rsidRPr="00E3502F">
        <w:rPr>
          <w:rFonts w:ascii="Calibri" w:eastAsia="Calibri" w:hAnsi="Calibri" w:cs="Calibri"/>
          <w:spacing w:val="1"/>
          <w:lang w:val="el-GR"/>
        </w:rPr>
        <w:t>ο</w:t>
      </w:r>
      <w:r w:rsidRPr="00E3502F">
        <w:rPr>
          <w:rFonts w:ascii="Calibri" w:eastAsia="Calibri" w:hAnsi="Calibri" w:cs="Calibri"/>
          <w:lang w:val="el-GR"/>
        </w:rPr>
        <w:t>ϋ</w:t>
      </w:r>
      <w:r w:rsidRPr="00E3502F">
        <w:rPr>
          <w:rFonts w:ascii="Calibri" w:eastAsia="Calibri" w:hAnsi="Calibri" w:cs="Calibri"/>
          <w:spacing w:val="-1"/>
          <w:lang w:val="el-GR"/>
        </w:rPr>
        <w:t>π</w:t>
      </w:r>
      <w:r w:rsidRPr="00E3502F">
        <w:rPr>
          <w:rFonts w:ascii="Calibri" w:eastAsia="Calibri" w:hAnsi="Calibri" w:cs="Calibri"/>
          <w:spacing w:val="1"/>
          <w:lang w:val="el-GR"/>
        </w:rPr>
        <w:t>ο</w:t>
      </w:r>
      <w:r w:rsidRPr="00E3502F">
        <w:rPr>
          <w:rFonts w:ascii="Calibri" w:eastAsia="Calibri" w:hAnsi="Calibri" w:cs="Calibri"/>
          <w:spacing w:val="-1"/>
          <w:lang w:val="el-GR"/>
        </w:rPr>
        <w:t>λ</w:t>
      </w:r>
      <w:r w:rsidRPr="00E3502F">
        <w:rPr>
          <w:rFonts w:ascii="Calibri" w:eastAsia="Calibri" w:hAnsi="Calibri" w:cs="Calibri"/>
          <w:spacing w:val="1"/>
          <w:lang w:val="el-GR"/>
        </w:rPr>
        <w:t>ο</w:t>
      </w:r>
      <w:r w:rsidRPr="00E3502F">
        <w:rPr>
          <w:rFonts w:ascii="Calibri" w:eastAsia="Calibri" w:hAnsi="Calibri" w:cs="Calibri"/>
          <w:spacing w:val="3"/>
          <w:lang w:val="el-GR"/>
        </w:rPr>
        <w:t>γ</w:t>
      </w:r>
      <w:r w:rsidRPr="00E3502F">
        <w:rPr>
          <w:rFonts w:ascii="Calibri" w:eastAsia="Calibri" w:hAnsi="Calibri" w:cs="Calibri"/>
          <w:spacing w:val="-1"/>
          <w:lang w:val="el-GR"/>
        </w:rPr>
        <w:t>ι</w:t>
      </w:r>
      <w:r w:rsidRPr="00E3502F">
        <w:rPr>
          <w:rFonts w:ascii="Calibri" w:eastAsia="Calibri" w:hAnsi="Calibri" w:cs="Calibri"/>
          <w:lang w:val="el-GR"/>
        </w:rPr>
        <w:t>σμ</w:t>
      </w:r>
      <w:r w:rsidRPr="00E3502F">
        <w:rPr>
          <w:rFonts w:ascii="Calibri" w:eastAsia="Calibri" w:hAnsi="Calibri" w:cs="Calibri"/>
          <w:spacing w:val="1"/>
          <w:lang w:val="el-GR"/>
        </w:rPr>
        <w:t>ό</w:t>
      </w:r>
      <w:r w:rsidRPr="00E3502F">
        <w:rPr>
          <w:rFonts w:ascii="Calibri" w:eastAsia="Calibri" w:hAnsi="Calibri" w:cs="Calibri"/>
          <w:lang w:val="el-GR"/>
        </w:rPr>
        <w:t>ς</w:t>
      </w:r>
      <w:r w:rsidRPr="00E3502F">
        <w:rPr>
          <w:rFonts w:ascii="Calibri" w:eastAsia="Calibri" w:hAnsi="Calibri" w:cs="Calibri"/>
          <w:spacing w:val="29"/>
          <w:lang w:val="el-GR"/>
        </w:rPr>
        <w:t xml:space="preserve"> </w:t>
      </w:r>
      <w:r w:rsidRPr="00E3502F">
        <w:rPr>
          <w:rFonts w:ascii="Calibri" w:eastAsia="Calibri" w:hAnsi="Calibri" w:cs="Calibri"/>
          <w:spacing w:val="1"/>
          <w:lang w:val="el-GR"/>
        </w:rPr>
        <w:t>γ</w:t>
      </w:r>
      <w:r w:rsidRPr="00E3502F">
        <w:rPr>
          <w:rFonts w:ascii="Calibri" w:eastAsia="Calibri" w:hAnsi="Calibri" w:cs="Calibri"/>
          <w:spacing w:val="-1"/>
          <w:lang w:val="el-GR"/>
        </w:rPr>
        <w:t>ι</w:t>
      </w:r>
      <w:r w:rsidRPr="00E3502F">
        <w:rPr>
          <w:rFonts w:ascii="Calibri" w:eastAsia="Calibri" w:hAnsi="Calibri" w:cs="Calibri"/>
          <w:lang w:val="el-GR"/>
        </w:rPr>
        <w:t>α</w:t>
      </w:r>
      <w:r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Pr="00E3502F">
        <w:rPr>
          <w:rFonts w:ascii="Calibri" w:eastAsia="Calibri" w:hAnsi="Calibri" w:cs="Calibri"/>
          <w:spacing w:val="1"/>
          <w:lang w:val="el-GR"/>
        </w:rPr>
        <w:t>τ</w:t>
      </w:r>
      <w:r w:rsidRPr="00E3502F">
        <w:rPr>
          <w:rFonts w:ascii="Calibri" w:eastAsia="Calibri" w:hAnsi="Calibri" w:cs="Calibri"/>
          <w:lang w:val="el-GR"/>
        </w:rPr>
        <w:t>η</w:t>
      </w:r>
      <w:r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Pr="00E3502F">
        <w:rPr>
          <w:rFonts w:ascii="Calibri" w:eastAsia="Calibri" w:hAnsi="Calibri" w:cs="Calibri"/>
          <w:lang w:val="el-GR"/>
        </w:rPr>
        <w:t>συμμ</w:t>
      </w:r>
      <w:r w:rsidRPr="00E3502F">
        <w:rPr>
          <w:rFonts w:ascii="Calibri" w:eastAsia="Calibri" w:hAnsi="Calibri" w:cs="Calibri"/>
          <w:spacing w:val="1"/>
          <w:lang w:val="el-GR"/>
        </w:rPr>
        <w:t>ετοχ</w:t>
      </w:r>
      <w:r w:rsidRPr="00E3502F">
        <w:rPr>
          <w:rFonts w:ascii="Calibri" w:eastAsia="Calibri" w:hAnsi="Calibri" w:cs="Calibri"/>
          <w:lang w:val="el-GR"/>
        </w:rPr>
        <w:t>ή</w:t>
      </w:r>
      <w:r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Pr="00E3502F">
        <w:rPr>
          <w:rFonts w:ascii="Calibri" w:eastAsia="Calibri" w:hAnsi="Calibri" w:cs="Calibri"/>
          <w:lang w:val="el-GR"/>
        </w:rPr>
        <w:t>Κυ</w:t>
      </w:r>
      <w:r w:rsidRPr="00E3502F">
        <w:rPr>
          <w:rFonts w:ascii="Calibri" w:eastAsia="Calibri" w:hAnsi="Calibri" w:cs="Calibri"/>
          <w:spacing w:val="-1"/>
          <w:lang w:val="el-GR"/>
        </w:rPr>
        <w:t>π</w:t>
      </w:r>
      <w:r w:rsidRPr="00E3502F">
        <w:rPr>
          <w:rFonts w:ascii="Calibri" w:eastAsia="Calibri" w:hAnsi="Calibri" w:cs="Calibri"/>
          <w:lang w:val="el-GR"/>
        </w:rPr>
        <w:t>ρ</w:t>
      </w:r>
      <w:r w:rsidRPr="00E3502F">
        <w:rPr>
          <w:rFonts w:ascii="Calibri" w:eastAsia="Calibri" w:hAnsi="Calibri" w:cs="Calibri"/>
          <w:spacing w:val="-1"/>
          <w:lang w:val="el-GR"/>
        </w:rPr>
        <w:t>ί</w:t>
      </w:r>
      <w:r w:rsidRPr="00E3502F">
        <w:rPr>
          <w:rFonts w:ascii="Calibri" w:eastAsia="Calibri" w:hAnsi="Calibri" w:cs="Calibri"/>
          <w:spacing w:val="1"/>
          <w:lang w:val="el-GR"/>
        </w:rPr>
        <w:t>ω</w:t>
      </w:r>
      <w:r w:rsidRPr="00E3502F">
        <w:rPr>
          <w:rFonts w:ascii="Calibri" w:eastAsia="Calibri" w:hAnsi="Calibri" w:cs="Calibri"/>
          <w:lang w:val="el-GR"/>
        </w:rPr>
        <w:t>ν</w:t>
      </w:r>
      <w:r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Pr="00E3502F">
        <w:rPr>
          <w:rFonts w:ascii="Calibri" w:eastAsia="Calibri" w:hAnsi="Calibri" w:cs="Calibri"/>
          <w:spacing w:val="2"/>
          <w:lang w:val="el-GR"/>
        </w:rPr>
        <w:t>δ</w:t>
      </w:r>
      <w:r w:rsidRPr="00E3502F">
        <w:rPr>
          <w:rFonts w:ascii="Calibri" w:eastAsia="Calibri" w:hAnsi="Calibri" w:cs="Calibri"/>
          <w:spacing w:val="-1"/>
          <w:lang w:val="el-GR"/>
        </w:rPr>
        <w:t>ικ</w:t>
      </w:r>
      <w:r w:rsidRPr="00E3502F">
        <w:rPr>
          <w:rFonts w:ascii="Calibri" w:eastAsia="Calibri" w:hAnsi="Calibri" w:cs="Calibri"/>
          <w:spacing w:val="3"/>
          <w:lang w:val="el-GR"/>
        </w:rPr>
        <w:t>α</w:t>
      </w:r>
      <w:r w:rsidRPr="00E3502F">
        <w:rPr>
          <w:rFonts w:ascii="Calibri" w:eastAsia="Calibri" w:hAnsi="Calibri" w:cs="Calibri"/>
          <w:spacing w:val="-1"/>
          <w:lang w:val="el-GR"/>
        </w:rPr>
        <w:t>ι</w:t>
      </w:r>
      <w:r w:rsidRPr="00E3502F">
        <w:rPr>
          <w:rFonts w:ascii="Calibri" w:eastAsia="Calibri" w:hAnsi="Calibri" w:cs="Calibri"/>
          <w:spacing w:val="1"/>
          <w:lang w:val="el-GR"/>
        </w:rPr>
        <w:t>ο</w:t>
      </w:r>
      <w:r w:rsidRPr="00E3502F">
        <w:rPr>
          <w:rFonts w:ascii="Calibri" w:eastAsia="Calibri" w:hAnsi="Calibri" w:cs="Calibri"/>
          <w:lang w:val="el-GR"/>
        </w:rPr>
        <w:t>ύ</w:t>
      </w:r>
      <w:r w:rsidRPr="00E3502F">
        <w:rPr>
          <w:rFonts w:ascii="Calibri" w:eastAsia="Calibri" w:hAnsi="Calibri" w:cs="Calibri"/>
          <w:spacing w:val="1"/>
          <w:lang w:val="el-GR"/>
        </w:rPr>
        <w:t>χω</w:t>
      </w:r>
      <w:r w:rsidRPr="00E3502F">
        <w:rPr>
          <w:rFonts w:ascii="Calibri" w:eastAsia="Calibri" w:hAnsi="Calibri" w:cs="Calibri"/>
          <w:lang w:val="el-GR"/>
        </w:rPr>
        <w:t>ν</w:t>
      </w:r>
      <w:r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Pr="00E3502F">
        <w:rPr>
          <w:rFonts w:ascii="Calibri" w:eastAsia="Calibri" w:hAnsi="Calibri" w:cs="Calibri"/>
          <w:lang w:val="el-GR"/>
        </w:rPr>
        <w:t>σ</w:t>
      </w:r>
      <w:r w:rsidRPr="00E3502F">
        <w:rPr>
          <w:rFonts w:ascii="Calibri" w:eastAsia="Calibri" w:hAnsi="Calibri" w:cs="Calibri"/>
          <w:spacing w:val="1"/>
          <w:lang w:val="el-GR"/>
        </w:rPr>
        <w:t>τ</w:t>
      </w:r>
      <w:r w:rsidRPr="00E3502F">
        <w:rPr>
          <w:rFonts w:ascii="Calibri" w:eastAsia="Calibri" w:hAnsi="Calibri" w:cs="Calibri"/>
          <w:lang w:val="el-GR"/>
        </w:rPr>
        <w:t>α</w:t>
      </w:r>
      <w:r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Pr="00E3502F">
        <w:rPr>
          <w:rFonts w:ascii="Calibri" w:eastAsia="Calibri" w:hAnsi="Calibri" w:cs="Calibri"/>
          <w:spacing w:val="-1"/>
          <w:lang w:val="el-GR"/>
        </w:rPr>
        <w:t>πλ</w:t>
      </w:r>
      <w:r w:rsidRPr="00E3502F">
        <w:rPr>
          <w:rFonts w:ascii="Calibri" w:eastAsia="Calibri" w:hAnsi="Calibri" w:cs="Calibri"/>
          <w:spacing w:val="1"/>
          <w:lang w:val="el-GR"/>
        </w:rPr>
        <w:t>α</w:t>
      </w:r>
      <w:r w:rsidRPr="00E3502F">
        <w:rPr>
          <w:rFonts w:ascii="Calibri" w:eastAsia="Calibri" w:hAnsi="Calibri" w:cs="Calibri"/>
          <w:spacing w:val="-1"/>
          <w:lang w:val="el-GR"/>
        </w:rPr>
        <w:t>ί</w:t>
      </w:r>
      <w:r w:rsidRPr="00E3502F">
        <w:rPr>
          <w:rFonts w:ascii="Calibri" w:eastAsia="Calibri" w:hAnsi="Calibri" w:cs="Calibri"/>
          <w:lang w:val="el-GR"/>
        </w:rPr>
        <w:t>σ</w:t>
      </w:r>
      <w:r w:rsidRPr="00E3502F">
        <w:rPr>
          <w:rFonts w:ascii="Calibri" w:eastAsia="Calibri" w:hAnsi="Calibri" w:cs="Calibri"/>
          <w:spacing w:val="-1"/>
          <w:lang w:val="el-GR"/>
        </w:rPr>
        <w:t>ι</w:t>
      </w:r>
      <w:r w:rsidRPr="00E3502F">
        <w:rPr>
          <w:rFonts w:ascii="Calibri" w:eastAsia="Calibri" w:hAnsi="Calibri" w:cs="Calibri"/>
          <w:lang w:val="el-GR"/>
        </w:rPr>
        <w:t>α</w:t>
      </w:r>
      <w:r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Pr="00E3502F">
        <w:rPr>
          <w:rFonts w:ascii="Calibri" w:eastAsia="Calibri" w:hAnsi="Calibri" w:cs="Calibri"/>
          <w:spacing w:val="1"/>
          <w:lang w:val="el-GR"/>
        </w:rPr>
        <w:t xml:space="preserve">της </w:t>
      </w:r>
      <w:r w:rsidR="00AF6E9E">
        <w:rPr>
          <w:rFonts w:ascii="Calibri" w:eastAsia="Calibri" w:hAnsi="Calibri" w:cs="Calibri"/>
          <w:spacing w:val="1"/>
          <w:lang w:val="el-GR"/>
        </w:rPr>
        <w:t>εκπαίδευσης και της κ</w:t>
      </w:r>
      <w:r w:rsidR="00265A2A" w:rsidRPr="00E3502F">
        <w:rPr>
          <w:rFonts w:ascii="Calibri" w:eastAsia="Calibri" w:hAnsi="Calibri" w:cs="Calibri"/>
          <w:spacing w:val="1"/>
          <w:lang w:val="el-GR"/>
        </w:rPr>
        <w:t xml:space="preserve">ατάρτισης για την </w:t>
      </w:r>
      <w:r w:rsidRPr="00E3502F">
        <w:rPr>
          <w:rFonts w:ascii="Calibri" w:eastAsia="Calibri" w:hAnsi="Calibri" w:cs="Calibri"/>
          <w:spacing w:val="-1"/>
          <w:lang w:val="el-GR"/>
        </w:rPr>
        <w:t>π</w:t>
      </w:r>
      <w:r w:rsidRPr="00E3502F">
        <w:rPr>
          <w:rFonts w:ascii="Calibri" w:eastAsia="Calibri" w:hAnsi="Calibri" w:cs="Calibri"/>
          <w:lang w:val="el-GR"/>
        </w:rPr>
        <w:t>ρ</w:t>
      </w:r>
      <w:r w:rsidRPr="00E3502F">
        <w:rPr>
          <w:rFonts w:ascii="Calibri" w:eastAsia="Calibri" w:hAnsi="Calibri" w:cs="Calibri"/>
          <w:spacing w:val="1"/>
          <w:lang w:val="el-GR"/>
        </w:rPr>
        <w:t>ό</w:t>
      </w:r>
      <w:r w:rsidRPr="00E3502F">
        <w:rPr>
          <w:rFonts w:ascii="Calibri" w:eastAsia="Calibri" w:hAnsi="Calibri" w:cs="Calibri"/>
          <w:lang w:val="el-GR"/>
        </w:rPr>
        <w:t>σ</w:t>
      </w:r>
      <w:r w:rsidRPr="00E3502F">
        <w:rPr>
          <w:rFonts w:ascii="Calibri" w:eastAsia="Calibri" w:hAnsi="Calibri" w:cs="Calibri"/>
          <w:spacing w:val="-1"/>
          <w:lang w:val="el-GR"/>
        </w:rPr>
        <w:t>κλ</w:t>
      </w:r>
      <w:r w:rsidRPr="00E3502F">
        <w:rPr>
          <w:rFonts w:ascii="Calibri" w:eastAsia="Calibri" w:hAnsi="Calibri" w:cs="Calibri"/>
          <w:spacing w:val="1"/>
          <w:lang w:val="el-GR"/>
        </w:rPr>
        <w:t>η</w:t>
      </w:r>
      <w:r w:rsidRPr="00E3502F">
        <w:rPr>
          <w:rFonts w:ascii="Calibri" w:eastAsia="Calibri" w:hAnsi="Calibri" w:cs="Calibri"/>
          <w:lang w:val="el-GR"/>
        </w:rPr>
        <w:t>σ</w:t>
      </w:r>
      <w:r w:rsidRPr="00E3502F">
        <w:rPr>
          <w:rFonts w:ascii="Calibri" w:eastAsia="Calibri" w:hAnsi="Calibri" w:cs="Calibri"/>
          <w:spacing w:val="1"/>
          <w:lang w:val="el-GR"/>
        </w:rPr>
        <w:t xml:space="preserve">η </w:t>
      </w:r>
      <w:r w:rsidR="001F6288">
        <w:rPr>
          <w:rFonts w:ascii="Calibri" w:eastAsia="Calibri" w:hAnsi="Calibri" w:cs="Calibri"/>
          <w:spacing w:val="1"/>
          <w:lang w:val="el-GR"/>
        </w:rPr>
        <w:t>2023</w:t>
      </w:r>
      <w:r w:rsidR="000927FD" w:rsidRPr="00E3502F">
        <w:rPr>
          <w:rFonts w:ascii="Calibri" w:eastAsia="Calibri" w:hAnsi="Calibri" w:cs="Calibri"/>
          <w:spacing w:val="-1"/>
          <w:lang w:val="el-GR"/>
        </w:rPr>
        <w:t xml:space="preserve"> </w:t>
      </w:r>
      <w:r w:rsidR="00DE0C9E" w:rsidRPr="00E3502F">
        <w:rPr>
          <w:rFonts w:ascii="Calibri" w:eastAsia="Calibri" w:hAnsi="Calibri" w:cs="Calibri"/>
          <w:spacing w:val="1"/>
          <w:lang w:val="el-GR"/>
        </w:rPr>
        <w:t>ανέρχεται</w:t>
      </w:r>
      <w:r w:rsidRPr="00E3502F">
        <w:rPr>
          <w:rFonts w:ascii="Calibri" w:eastAsia="Calibri" w:hAnsi="Calibri" w:cs="Calibri"/>
          <w:spacing w:val="2"/>
          <w:lang w:val="el-GR"/>
        </w:rPr>
        <w:t xml:space="preserve"> </w:t>
      </w:r>
      <w:r w:rsidRPr="009C6A8C">
        <w:rPr>
          <w:rFonts w:ascii="Calibri" w:eastAsia="Calibri" w:hAnsi="Calibri" w:cs="Calibri"/>
          <w:lang w:val="el-GR"/>
        </w:rPr>
        <w:t>σ</w:t>
      </w:r>
      <w:r w:rsidRPr="009C6A8C">
        <w:rPr>
          <w:rFonts w:ascii="Calibri" w:eastAsia="Calibri" w:hAnsi="Calibri" w:cs="Calibri"/>
          <w:spacing w:val="1"/>
          <w:lang w:val="el-GR"/>
        </w:rPr>
        <w:t>τ</w:t>
      </w:r>
      <w:r w:rsidRPr="009C6A8C">
        <w:rPr>
          <w:rFonts w:ascii="Calibri" w:eastAsia="Calibri" w:hAnsi="Calibri" w:cs="Calibri"/>
          <w:lang w:val="el-GR"/>
        </w:rPr>
        <w:t>α</w:t>
      </w:r>
      <w:r w:rsidRPr="009C6A8C">
        <w:rPr>
          <w:rFonts w:ascii="Calibri" w:eastAsia="Calibri" w:hAnsi="Calibri" w:cs="Calibri"/>
          <w:spacing w:val="-1"/>
          <w:lang w:val="el-GR"/>
        </w:rPr>
        <w:t xml:space="preserve"> </w:t>
      </w:r>
      <w:r w:rsidR="008735CB" w:rsidRPr="008B584D">
        <w:rPr>
          <w:rFonts w:ascii="Calibri" w:eastAsia="Calibri" w:hAnsi="Calibri" w:cs="Calibri"/>
          <w:b/>
          <w:spacing w:val="-1"/>
          <w:lang w:val="el-GR"/>
        </w:rPr>
        <w:t>12.094634</w:t>
      </w:r>
      <w:r w:rsidR="003B0D65">
        <w:rPr>
          <w:rFonts w:ascii="Calibri" w:eastAsia="Calibri" w:hAnsi="Calibri" w:cs="Calibri"/>
          <w:b/>
          <w:spacing w:val="-1"/>
          <w:lang w:val="el-GR"/>
        </w:rPr>
        <w:t xml:space="preserve"> </w:t>
      </w:r>
      <w:r w:rsidRPr="00E3502F">
        <w:rPr>
          <w:rFonts w:ascii="Calibri" w:eastAsia="Calibri" w:hAnsi="Calibri" w:cs="Calibri"/>
          <w:lang w:val="el-GR"/>
        </w:rPr>
        <w:t>Ευρ</w:t>
      </w:r>
      <w:r w:rsidRPr="00E3502F">
        <w:rPr>
          <w:rFonts w:ascii="Calibri" w:eastAsia="Calibri" w:hAnsi="Calibri" w:cs="Calibri"/>
          <w:spacing w:val="1"/>
          <w:lang w:val="el-GR"/>
        </w:rPr>
        <w:t>ώ</w:t>
      </w:r>
      <w:r w:rsidR="00150305" w:rsidRPr="00E3502F">
        <w:rPr>
          <w:rFonts w:ascii="Calibri" w:eastAsia="Calibri" w:hAnsi="Calibri" w:cs="Calibri"/>
          <w:spacing w:val="1"/>
          <w:lang w:val="el-GR"/>
        </w:rPr>
        <w:t xml:space="preserve"> για </w:t>
      </w:r>
      <w:r w:rsidR="008735CB">
        <w:rPr>
          <w:rFonts w:ascii="Calibri" w:eastAsia="Calibri" w:hAnsi="Calibri" w:cs="Calibri"/>
          <w:spacing w:val="1"/>
          <w:lang w:val="el-GR"/>
        </w:rPr>
        <w:t xml:space="preserve">τη Βασική Δράση 1 και Βασική </w:t>
      </w:r>
      <w:r w:rsidR="008735CB" w:rsidRPr="00D17001">
        <w:rPr>
          <w:rFonts w:ascii="Calibri" w:eastAsia="Calibri" w:hAnsi="Calibri" w:cs="Calibri"/>
          <w:spacing w:val="1"/>
          <w:lang w:val="el-GR"/>
        </w:rPr>
        <w:t>Δράση 2</w:t>
      </w:r>
      <w:r w:rsidR="00150305" w:rsidRPr="00D17001">
        <w:rPr>
          <w:rFonts w:ascii="Calibri" w:eastAsia="Calibri" w:hAnsi="Calibri" w:cs="Calibri"/>
          <w:spacing w:val="1"/>
          <w:lang w:val="el-GR"/>
        </w:rPr>
        <w:t xml:space="preserve"> αποσκοπούν σε κινητικότητα και συνεργασία μ</w:t>
      </w:r>
      <w:r w:rsidR="001434D8" w:rsidRPr="00D17001">
        <w:rPr>
          <w:rFonts w:ascii="Calibri" w:eastAsia="Calibri" w:hAnsi="Calibri" w:cs="Calibri"/>
          <w:spacing w:val="1"/>
          <w:lang w:val="el-GR"/>
        </w:rPr>
        <w:t>εταξύ χωρών του Προγράμματος</w:t>
      </w:r>
      <w:r w:rsidR="00122E16" w:rsidRPr="00D17001">
        <w:rPr>
          <w:rFonts w:ascii="Calibri" w:eastAsia="Calibri" w:hAnsi="Calibri" w:cs="Calibri"/>
          <w:spacing w:val="1"/>
          <w:lang w:val="el-GR"/>
        </w:rPr>
        <w:t xml:space="preserve"> και </w:t>
      </w:r>
      <w:r w:rsidR="003B0D65" w:rsidRPr="00D17001">
        <w:rPr>
          <w:rFonts w:ascii="Calibri" w:eastAsia="Calibri" w:hAnsi="Calibri" w:cs="Calibri"/>
          <w:spacing w:val="1"/>
          <w:lang w:val="el-GR"/>
        </w:rPr>
        <w:t xml:space="preserve">σε </w:t>
      </w:r>
      <w:r w:rsidR="00D17001" w:rsidRPr="00D17001">
        <w:rPr>
          <w:rFonts w:ascii="Calibri" w:eastAsia="Calibri" w:hAnsi="Calibri" w:cs="Calibri"/>
          <w:b/>
          <w:lang w:val="el-GR"/>
        </w:rPr>
        <w:t>943.</w:t>
      </w:r>
      <w:r w:rsidR="003737A2">
        <w:rPr>
          <w:rFonts w:ascii="Calibri" w:eastAsia="Calibri" w:hAnsi="Calibri" w:cs="Calibri"/>
          <w:b/>
          <w:lang w:val="el-GR"/>
        </w:rPr>
        <w:t>3</w:t>
      </w:r>
      <w:r w:rsidR="00D17001" w:rsidRPr="00D17001">
        <w:rPr>
          <w:rFonts w:ascii="Calibri" w:eastAsia="Calibri" w:hAnsi="Calibri" w:cs="Calibri"/>
          <w:b/>
          <w:lang w:val="el-GR"/>
        </w:rPr>
        <w:t>45</w:t>
      </w:r>
      <w:r w:rsidR="003B0D65" w:rsidRPr="00D17001">
        <w:rPr>
          <w:rFonts w:ascii="Calibri" w:eastAsia="Calibri" w:hAnsi="Calibri" w:cs="Calibri"/>
          <w:spacing w:val="1"/>
          <w:lang w:val="el-GR"/>
        </w:rPr>
        <w:t xml:space="preserve"> για τις δράσεις που αποσκοπούν σε κινητικότητα </w:t>
      </w:r>
      <w:r w:rsidR="00122E16" w:rsidRPr="00D17001">
        <w:rPr>
          <w:rFonts w:ascii="Calibri" w:eastAsia="Calibri" w:hAnsi="Calibri" w:cs="Calibri"/>
          <w:spacing w:val="1"/>
          <w:lang w:val="el-GR"/>
        </w:rPr>
        <w:t>μεταξύ χωρών του Προγράμματος και τρίτων</w:t>
      </w:r>
      <w:r w:rsidR="00122E16">
        <w:rPr>
          <w:rFonts w:ascii="Calibri" w:eastAsia="Calibri" w:hAnsi="Calibri" w:cs="Calibri"/>
          <w:spacing w:val="1"/>
          <w:lang w:val="el-GR"/>
        </w:rPr>
        <w:t xml:space="preserve"> χωρών</w:t>
      </w:r>
      <w:r w:rsidRPr="00E3502F">
        <w:rPr>
          <w:rFonts w:ascii="Calibri" w:eastAsia="Calibri" w:hAnsi="Calibri" w:cs="Calibri"/>
          <w:lang w:val="el-GR"/>
        </w:rPr>
        <w:t>.</w:t>
      </w:r>
      <w:r w:rsidR="00150305" w:rsidRPr="00E3502F">
        <w:rPr>
          <w:rFonts w:ascii="Calibri" w:eastAsia="Calibri" w:hAnsi="Calibri" w:cs="Calibri"/>
          <w:lang w:val="el-GR"/>
        </w:rPr>
        <w:t xml:space="preserve"> Η κατανομή των κονδυλίων έχει ως</w:t>
      </w:r>
      <w:r w:rsidR="00150305" w:rsidRPr="003C41E9">
        <w:rPr>
          <w:rFonts w:ascii="Calibri" w:eastAsia="Calibri" w:hAnsi="Calibri" w:cs="Calibri"/>
          <w:lang w:val="el-GR"/>
        </w:rPr>
        <w:t xml:space="preserve"> ακολούθως:</w:t>
      </w:r>
    </w:p>
    <w:p w14:paraId="3BE5C981" w14:textId="77777777" w:rsidR="00770D66" w:rsidRPr="003C41E9" w:rsidRDefault="00770D66" w:rsidP="004950E9">
      <w:pPr>
        <w:spacing w:after="0" w:line="240" w:lineRule="auto"/>
        <w:rPr>
          <w:rFonts w:ascii="Calibri" w:eastAsia="Calibri" w:hAnsi="Calibri" w:cs="Calibri"/>
          <w:sz w:val="24"/>
          <w:szCs w:val="24"/>
          <w:lang w:val="el-G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3154"/>
        <w:gridCol w:w="1550"/>
        <w:gridCol w:w="2740"/>
      </w:tblGrid>
      <w:tr w:rsidR="00CC7216" w:rsidRPr="001F6288" w14:paraId="14110C76" w14:textId="77777777" w:rsidTr="0029778C">
        <w:trPr>
          <w:trHeight w:val="737"/>
          <w:jc w:val="center"/>
        </w:trPr>
        <w:tc>
          <w:tcPr>
            <w:tcW w:w="1951" w:type="dxa"/>
            <w:vAlign w:val="center"/>
          </w:tcPr>
          <w:p w14:paraId="7970229E" w14:textId="77777777" w:rsidR="00CC7216" w:rsidRPr="00EB3C11" w:rsidRDefault="00CC7216" w:rsidP="00770D66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EB3C11">
              <w:rPr>
                <w:rFonts w:ascii="Calibri" w:eastAsia="Calibri" w:hAnsi="Calibri" w:cs="Calibri"/>
                <w:b/>
                <w:lang w:val="el-GR"/>
              </w:rPr>
              <w:t>Τομέας Εκπαίδευσης</w:t>
            </w:r>
          </w:p>
        </w:tc>
        <w:tc>
          <w:tcPr>
            <w:tcW w:w="3260" w:type="dxa"/>
            <w:vAlign w:val="center"/>
          </w:tcPr>
          <w:p w14:paraId="5DECEF8C" w14:textId="77777777" w:rsidR="00CC7216" w:rsidRPr="00EB3C11" w:rsidRDefault="00CC7216" w:rsidP="00DE0C9E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EB3C11">
              <w:rPr>
                <w:rFonts w:ascii="Calibri" w:eastAsia="Calibri" w:hAnsi="Calibri" w:cs="Calibri"/>
                <w:b/>
                <w:lang w:val="el-GR"/>
              </w:rPr>
              <w:t>Βασική Δράση 1</w:t>
            </w:r>
            <w:r w:rsidR="00E02CE0">
              <w:rPr>
                <w:rFonts w:ascii="Calibri" w:eastAsia="Calibri" w:hAnsi="Calibri" w:cs="Calibri"/>
                <w:b/>
                <w:lang w:val="el-GR"/>
              </w:rPr>
              <w:t>*</w:t>
            </w:r>
          </w:p>
        </w:tc>
        <w:tc>
          <w:tcPr>
            <w:tcW w:w="1560" w:type="dxa"/>
            <w:vAlign w:val="center"/>
          </w:tcPr>
          <w:p w14:paraId="65AEBA47" w14:textId="77777777" w:rsidR="00CC7216" w:rsidRPr="00EB3C11" w:rsidRDefault="00CC7216" w:rsidP="00355DCF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EB3C11">
              <w:rPr>
                <w:rFonts w:ascii="Calibri" w:eastAsia="Calibri" w:hAnsi="Calibri" w:cs="Calibri"/>
                <w:b/>
                <w:lang w:val="el-GR"/>
              </w:rPr>
              <w:t xml:space="preserve">Βασική Δράση 2 </w:t>
            </w:r>
          </w:p>
          <w:p w14:paraId="7B2D2FA0" w14:textId="77777777" w:rsidR="00CC7216" w:rsidRPr="00EB3C11" w:rsidRDefault="00CC7216" w:rsidP="00355DCF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EB3C11">
              <w:rPr>
                <w:rFonts w:ascii="Calibri" w:eastAsia="Calibri" w:hAnsi="Calibri" w:cs="Calibri"/>
                <w:b/>
                <w:lang w:val="el-GR"/>
              </w:rPr>
              <w:t>Συμπράξεις Συνεργασίας</w:t>
            </w:r>
          </w:p>
        </w:tc>
        <w:tc>
          <w:tcPr>
            <w:tcW w:w="2827" w:type="dxa"/>
            <w:vAlign w:val="center"/>
          </w:tcPr>
          <w:p w14:paraId="0F88F44E" w14:textId="77777777" w:rsidR="00CC7216" w:rsidRPr="00EB3C11" w:rsidRDefault="00CC7216" w:rsidP="00CC7216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EB3C11">
              <w:rPr>
                <w:rFonts w:ascii="Calibri" w:eastAsia="Calibri" w:hAnsi="Calibri" w:cs="Calibri"/>
                <w:b/>
                <w:lang w:val="el-GR"/>
              </w:rPr>
              <w:t>Βασική Δράση 2 Συμπράξεις Μικρής Κλίμακας</w:t>
            </w:r>
            <w:r w:rsidR="00694127" w:rsidRPr="00EB3C11">
              <w:rPr>
                <w:rFonts w:ascii="Calibri" w:eastAsia="Calibri" w:hAnsi="Calibri" w:cs="Calibri"/>
                <w:b/>
                <w:lang w:val="el-GR"/>
              </w:rPr>
              <w:t>*</w:t>
            </w:r>
            <w:r w:rsidR="00E02CE0" w:rsidRPr="00EB3C11">
              <w:rPr>
                <w:rFonts w:ascii="Calibri" w:eastAsia="Calibri" w:hAnsi="Calibri" w:cs="Calibri"/>
                <w:b/>
                <w:lang w:val="el-GR"/>
              </w:rPr>
              <w:t>*</w:t>
            </w:r>
          </w:p>
        </w:tc>
      </w:tr>
      <w:tr w:rsidR="00CC7216" w:rsidRPr="00EB3C11" w14:paraId="2B8B27B1" w14:textId="77777777" w:rsidTr="0029778C">
        <w:trPr>
          <w:trHeight w:val="737"/>
          <w:jc w:val="center"/>
        </w:trPr>
        <w:tc>
          <w:tcPr>
            <w:tcW w:w="1951" w:type="dxa"/>
            <w:vAlign w:val="center"/>
          </w:tcPr>
          <w:p w14:paraId="6D17C037" w14:textId="77777777" w:rsidR="00CC7216" w:rsidRPr="00EB3C11" w:rsidRDefault="00CC7216" w:rsidP="00770D66">
            <w:pPr>
              <w:rPr>
                <w:rFonts w:ascii="Calibri" w:eastAsia="Calibri" w:hAnsi="Calibri" w:cs="Calibri"/>
                <w:lang w:val="el-GR"/>
              </w:rPr>
            </w:pPr>
            <w:r w:rsidRPr="00EB3C11">
              <w:rPr>
                <w:rFonts w:ascii="Calibri" w:eastAsia="Calibri" w:hAnsi="Calibri" w:cs="Calibri"/>
                <w:lang w:val="el-GR"/>
              </w:rPr>
              <w:t>Σχολική Εκπαίδευση</w:t>
            </w:r>
          </w:p>
        </w:tc>
        <w:tc>
          <w:tcPr>
            <w:tcW w:w="3260" w:type="dxa"/>
            <w:vAlign w:val="center"/>
          </w:tcPr>
          <w:p w14:paraId="4335E468" w14:textId="77777777" w:rsidR="00E01AD3" w:rsidRPr="00223311" w:rsidRDefault="00E01AD3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05884F50" w14:textId="77777777" w:rsidR="00CC7216" w:rsidRPr="00223311" w:rsidRDefault="00CC7216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€1.</w:t>
            </w:r>
            <w:r w:rsidR="0029778C" w:rsidRPr="00223311">
              <w:rPr>
                <w:rFonts w:ascii="Calibri" w:eastAsia="Calibri" w:hAnsi="Calibri" w:cs="Calibri"/>
                <w:b/>
                <w:lang w:val="el-GR"/>
              </w:rPr>
              <w:t>757.450</w:t>
            </w:r>
          </w:p>
          <w:p w14:paraId="59576842" w14:textId="77777777" w:rsidR="00EB3C11" w:rsidRPr="0029778C" w:rsidRDefault="00EB3C11" w:rsidP="00E01AD3">
            <w:pPr>
              <w:rPr>
                <w:rFonts w:ascii="Calibri" w:eastAsia="Calibri" w:hAnsi="Calibri" w:cs="Calibri"/>
                <w:sz w:val="20"/>
                <w:lang w:val="el-GR"/>
              </w:rPr>
            </w:pPr>
            <w:r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Διαπιστευμένοι </w:t>
            </w:r>
            <w:proofErr w:type="spellStart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οργ</w:t>
            </w:r>
            <w:proofErr w:type="spellEnd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.:</w:t>
            </w:r>
            <w:r w:rsidR="002D39C6"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 </w:t>
            </w:r>
            <w:r w:rsidR="00A97DDA"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A97DDA" w:rsidRPr="0029778C">
              <w:rPr>
                <w:rFonts w:ascii="Calibri" w:eastAsia="Calibri" w:hAnsi="Calibri" w:cs="Calibri"/>
                <w:sz w:val="20"/>
                <w:lang w:val="el-GR"/>
              </w:rPr>
              <w:t>1.</w:t>
            </w:r>
            <w:r w:rsidR="00364C52">
              <w:rPr>
                <w:rFonts w:ascii="Calibri" w:eastAsia="Calibri" w:hAnsi="Calibri" w:cs="Calibri"/>
                <w:sz w:val="20"/>
                <w:lang w:val="el-GR"/>
              </w:rPr>
              <w:t>230</w:t>
            </w:r>
            <w:r w:rsidR="00A97DDA" w:rsidRPr="0029778C">
              <w:rPr>
                <w:rFonts w:ascii="Calibri" w:eastAsia="Calibri" w:hAnsi="Calibri" w:cs="Calibri"/>
                <w:sz w:val="20"/>
                <w:lang w:val="el-GR"/>
              </w:rPr>
              <w:t>.</w:t>
            </w:r>
            <w:r w:rsidR="00364C52">
              <w:rPr>
                <w:rFonts w:ascii="Calibri" w:eastAsia="Calibri" w:hAnsi="Calibri" w:cs="Calibri"/>
                <w:sz w:val="20"/>
                <w:lang w:val="el-GR"/>
              </w:rPr>
              <w:t>215</w:t>
            </w:r>
          </w:p>
          <w:p w14:paraId="09478EA9" w14:textId="77777777" w:rsidR="00EB3C11" w:rsidRPr="0029778C" w:rsidRDefault="00EB3C11" w:rsidP="00364C52">
            <w:pPr>
              <w:rPr>
                <w:rFonts w:ascii="Calibri" w:eastAsia="Calibri" w:hAnsi="Calibri" w:cs="Calibri"/>
                <w:lang w:val="el-GR"/>
              </w:rPr>
            </w:pPr>
            <w:r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Μη διαπιστευμένοι </w:t>
            </w:r>
            <w:proofErr w:type="spellStart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οργ</w:t>
            </w:r>
            <w:proofErr w:type="spellEnd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.:</w:t>
            </w:r>
            <w:r w:rsidR="002D39C6"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 </w:t>
            </w:r>
            <w:r w:rsidR="00A97DDA"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364C52">
              <w:rPr>
                <w:rFonts w:ascii="Calibri" w:eastAsia="Calibri" w:hAnsi="Calibri" w:cs="Calibri"/>
                <w:sz w:val="20"/>
                <w:szCs w:val="20"/>
                <w:lang w:val="el-GR"/>
              </w:rPr>
              <w:t>527.235</w:t>
            </w:r>
          </w:p>
        </w:tc>
        <w:tc>
          <w:tcPr>
            <w:tcW w:w="1560" w:type="dxa"/>
            <w:vAlign w:val="center"/>
          </w:tcPr>
          <w:p w14:paraId="1938A557" w14:textId="77777777" w:rsidR="00E01AD3" w:rsidRPr="0029778C" w:rsidRDefault="00E01AD3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2D2BBA12" w14:textId="77777777" w:rsidR="00CC7216" w:rsidRPr="0029778C" w:rsidRDefault="00CC7216" w:rsidP="0029778C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29778C">
              <w:rPr>
                <w:rFonts w:ascii="Calibri" w:eastAsia="Calibri" w:hAnsi="Calibri" w:cs="Calibri"/>
                <w:b/>
                <w:lang w:val="en-GB"/>
              </w:rPr>
              <w:t>607</w:t>
            </w:r>
            <w:r w:rsidR="00932EDD" w:rsidRPr="0029778C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29778C">
              <w:rPr>
                <w:rFonts w:ascii="Calibri" w:eastAsia="Calibri" w:hAnsi="Calibri" w:cs="Calibri"/>
                <w:b/>
                <w:lang w:val="en-GB"/>
              </w:rPr>
              <w:t>258</w:t>
            </w:r>
          </w:p>
        </w:tc>
        <w:tc>
          <w:tcPr>
            <w:tcW w:w="2827" w:type="dxa"/>
            <w:vAlign w:val="center"/>
          </w:tcPr>
          <w:p w14:paraId="018E189D" w14:textId="77777777" w:rsidR="00E01AD3" w:rsidRPr="0029778C" w:rsidRDefault="00E01AD3" w:rsidP="00CC7216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4352EADE" w14:textId="77777777" w:rsidR="00CC7216" w:rsidRPr="0029778C" w:rsidRDefault="00932EDD" w:rsidP="00CC7216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29778C">
              <w:rPr>
                <w:rFonts w:ascii="Calibri" w:eastAsia="Calibri" w:hAnsi="Calibri" w:cs="Calibri"/>
                <w:b/>
                <w:lang w:val="en-GB"/>
              </w:rPr>
              <w:t>132</w:t>
            </w:r>
            <w:r w:rsidRPr="0029778C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29778C">
              <w:rPr>
                <w:rFonts w:ascii="Calibri" w:eastAsia="Calibri" w:hAnsi="Calibri" w:cs="Calibri"/>
                <w:b/>
                <w:lang w:val="en-GB"/>
              </w:rPr>
              <w:t>615</w:t>
            </w:r>
          </w:p>
          <w:p w14:paraId="5F092A74" w14:textId="77777777" w:rsidR="00364C52" w:rsidRDefault="00C10093" w:rsidP="00364C52">
            <w:pPr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1</w:t>
            </w:r>
            <w:r w:rsidRPr="0029778C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l-GR"/>
              </w:rPr>
              <w:t>η</w:t>
            </w: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προθεσμία:</w:t>
            </w:r>
            <w:r w:rsidR="00E01AD3"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</w:t>
            </w:r>
            <w:r w:rsidR="00A52CCE"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€</w:t>
            </w:r>
            <w:r w:rsidR="00932EDD"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79.</w:t>
            </w:r>
            <w:r w:rsidR="00364C52">
              <w:rPr>
                <w:rFonts w:ascii="Calibri" w:eastAsia="Calibri" w:hAnsi="Calibri" w:cs="Calibri"/>
                <w:sz w:val="20"/>
                <w:szCs w:val="20"/>
                <w:lang w:val="el-GR"/>
              </w:rPr>
              <w:t>569</w:t>
            </w:r>
          </w:p>
          <w:p w14:paraId="7DAE8758" w14:textId="77777777" w:rsidR="00C10093" w:rsidRPr="0029778C" w:rsidRDefault="00C10093" w:rsidP="00364C52">
            <w:pPr>
              <w:rPr>
                <w:rFonts w:ascii="Calibri" w:eastAsia="Calibri" w:hAnsi="Calibri" w:cs="Calibri"/>
                <w:lang w:val="el-GR"/>
              </w:rPr>
            </w:pP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2</w:t>
            </w:r>
            <w:r w:rsidRPr="0029778C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l-GR"/>
              </w:rPr>
              <w:t>η</w:t>
            </w: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προθεσμία:  </w:t>
            </w:r>
            <w:r w:rsidR="00A52CCE"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€</w:t>
            </w:r>
            <w:r w:rsidR="00364C52">
              <w:rPr>
                <w:rFonts w:ascii="Calibri" w:eastAsia="Calibri" w:hAnsi="Calibri" w:cs="Calibri"/>
                <w:sz w:val="20"/>
                <w:szCs w:val="20"/>
                <w:lang w:val="el-GR"/>
              </w:rPr>
              <w:t>53.046</w:t>
            </w:r>
          </w:p>
        </w:tc>
      </w:tr>
      <w:tr w:rsidR="00CC7216" w:rsidRPr="00EB3C11" w14:paraId="3D8A6496" w14:textId="77777777" w:rsidTr="0029778C">
        <w:trPr>
          <w:trHeight w:val="737"/>
          <w:jc w:val="center"/>
        </w:trPr>
        <w:tc>
          <w:tcPr>
            <w:tcW w:w="1951" w:type="dxa"/>
            <w:vAlign w:val="center"/>
          </w:tcPr>
          <w:p w14:paraId="147E7A5C" w14:textId="77777777" w:rsidR="00CC7216" w:rsidRPr="00EB3C11" w:rsidRDefault="00CC7216" w:rsidP="00EB3C11">
            <w:pPr>
              <w:rPr>
                <w:rFonts w:ascii="Calibri" w:eastAsia="Calibri" w:hAnsi="Calibri" w:cs="Calibri"/>
                <w:lang w:val="el-GR"/>
              </w:rPr>
            </w:pPr>
            <w:r w:rsidRPr="00EB3C11">
              <w:rPr>
                <w:rFonts w:ascii="Calibri" w:eastAsia="Calibri" w:hAnsi="Calibri" w:cs="Calibri"/>
                <w:lang w:val="el-GR"/>
              </w:rPr>
              <w:t>Τριτοβάθμια Εκπαίδευση – Κινητικότητα μεταξύ Χωρών του Προγράμματος</w:t>
            </w:r>
          </w:p>
        </w:tc>
        <w:tc>
          <w:tcPr>
            <w:tcW w:w="3260" w:type="dxa"/>
            <w:vAlign w:val="center"/>
          </w:tcPr>
          <w:p w14:paraId="5328D2B8" w14:textId="77777777" w:rsidR="00E01AD3" w:rsidRPr="0029778C" w:rsidRDefault="00E01AD3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6028B8A1" w14:textId="77777777" w:rsidR="00CC7216" w:rsidRPr="0029778C" w:rsidRDefault="00932EDD" w:rsidP="0029778C">
            <w:pPr>
              <w:rPr>
                <w:rFonts w:ascii="Calibri" w:eastAsia="Calibri" w:hAnsi="Calibri" w:cs="Calibri"/>
                <w:b/>
                <w:lang w:val="en-GB"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€4</w:t>
            </w:r>
            <w:r w:rsidR="00CC7216" w:rsidRPr="0029778C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29778C">
              <w:rPr>
                <w:rFonts w:ascii="Calibri" w:eastAsia="Calibri" w:hAnsi="Calibri" w:cs="Calibri"/>
                <w:b/>
                <w:lang w:val="en-GB"/>
              </w:rPr>
              <w:t>930</w:t>
            </w:r>
            <w:r w:rsidRPr="0029778C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29778C">
              <w:rPr>
                <w:rFonts w:ascii="Calibri" w:eastAsia="Calibri" w:hAnsi="Calibri" w:cs="Calibri"/>
                <w:b/>
                <w:lang w:val="en-GB"/>
              </w:rPr>
              <w:t>110</w:t>
            </w:r>
          </w:p>
        </w:tc>
        <w:tc>
          <w:tcPr>
            <w:tcW w:w="1560" w:type="dxa"/>
            <w:vAlign w:val="center"/>
          </w:tcPr>
          <w:p w14:paraId="153FE5E3" w14:textId="77777777" w:rsidR="00E01AD3" w:rsidRPr="0029778C" w:rsidRDefault="00E01AD3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4F62F06F" w14:textId="77777777" w:rsidR="00CC7216" w:rsidRPr="0029778C" w:rsidRDefault="00932EDD" w:rsidP="0029778C">
            <w:pPr>
              <w:rPr>
                <w:rFonts w:ascii="Calibri" w:eastAsia="Calibri" w:hAnsi="Calibri" w:cs="Calibri"/>
                <w:b/>
                <w:lang w:val="en-GB"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29778C">
              <w:rPr>
                <w:rFonts w:ascii="Calibri" w:eastAsia="Calibri" w:hAnsi="Calibri" w:cs="Calibri"/>
                <w:b/>
                <w:lang w:val="en-GB"/>
              </w:rPr>
              <w:t>688</w:t>
            </w:r>
            <w:r w:rsidRPr="0029778C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29778C">
              <w:rPr>
                <w:rFonts w:ascii="Calibri" w:eastAsia="Calibri" w:hAnsi="Calibri" w:cs="Calibri"/>
                <w:b/>
                <w:lang w:val="en-GB"/>
              </w:rPr>
              <w:t>950</w:t>
            </w:r>
          </w:p>
        </w:tc>
        <w:tc>
          <w:tcPr>
            <w:tcW w:w="2827" w:type="dxa"/>
            <w:vAlign w:val="center"/>
          </w:tcPr>
          <w:p w14:paraId="21AEAA4B" w14:textId="77777777" w:rsidR="00A52CCE" w:rsidRPr="0029778C" w:rsidRDefault="00A52CCE" w:rsidP="00A52CCE">
            <w:pPr>
              <w:rPr>
                <w:rFonts w:ascii="Calibri" w:eastAsia="Calibri" w:hAnsi="Calibri" w:cs="Calibri"/>
                <w:lang w:val="el-GR"/>
              </w:rPr>
            </w:pPr>
          </w:p>
          <w:p w14:paraId="44C7BC2A" w14:textId="77777777" w:rsidR="00CC7216" w:rsidRPr="0029778C" w:rsidRDefault="00CC7216" w:rsidP="00A52CCE">
            <w:pPr>
              <w:rPr>
                <w:rFonts w:ascii="Calibri" w:eastAsia="Calibri" w:hAnsi="Calibri" w:cs="Calibri"/>
                <w:lang w:val="el-GR"/>
              </w:rPr>
            </w:pPr>
            <w:r w:rsidRPr="0029778C">
              <w:rPr>
                <w:rFonts w:ascii="Calibri" w:eastAsia="Calibri" w:hAnsi="Calibri" w:cs="Calibri"/>
                <w:lang w:val="el-GR"/>
              </w:rPr>
              <w:t>Δεν εφαρμόζεται</w:t>
            </w:r>
          </w:p>
        </w:tc>
      </w:tr>
      <w:tr w:rsidR="00CC7216" w:rsidRPr="00EB3C11" w14:paraId="00952C11" w14:textId="77777777" w:rsidTr="0029778C">
        <w:trPr>
          <w:trHeight w:val="737"/>
          <w:jc w:val="center"/>
        </w:trPr>
        <w:tc>
          <w:tcPr>
            <w:tcW w:w="1951" w:type="dxa"/>
            <w:vAlign w:val="center"/>
          </w:tcPr>
          <w:p w14:paraId="0141935B" w14:textId="77777777" w:rsidR="00CC7216" w:rsidRPr="00EB3C11" w:rsidRDefault="00CC7216" w:rsidP="00CC7216">
            <w:pPr>
              <w:rPr>
                <w:rFonts w:ascii="Calibri" w:eastAsia="Calibri" w:hAnsi="Calibri" w:cs="Calibri"/>
                <w:lang w:val="el-GR"/>
              </w:rPr>
            </w:pPr>
            <w:r w:rsidRPr="00EB3C11">
              <w:rPr>
                <w:rFonts w:ascii="Calibri" w:eastAsia="Calibri" w:hAnsi="Calibri" w:cs="Calibri"/>
                <w:lang w:val="el-GR"/>
              </w:rPr>
              <w:t xml:space="preserve">Τριτοβάθμια Εκπαίδευση – Διεθνής </w:t>
            </w:r>
            <w:r w:rsidRPr="00EB3C11">
              <w:rPr>
                <w:rFonts w:ascii="Calibri" w:eastAsia="Calibri" w:hAnsi="Calibri" w:cs="Calibri"/>
                <w:lang w:val="el-GR"/>
              </w:rPr>
              <w:lastRenderedPageBreak/>
              <w:t>Κινητικότητα</w:t>
            </w:r>
          </w:p>
        </w:tc>
        <w:tc>
          <w:tcPr>
            <w:tcW w:w="3260" w:type="dxa"/>
            <w:vAlign w:val="center"/>
          </w:tcPr>
          <w:p w14:paraId="4BBEBAC3" w14:textId="77777777" w:rsidR="00CC7216" w:rsidRPr="0029778C" w:rsidRDefault="00932EDD" w:rsidP="003737A2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lastRenderedPageBreak/>
              <w:t>€</w:t>
            </w:r>
            <w:r w:rsidR="003737A2">
              <w:rPr>
                <w:rFonts w:ascii="Calibri" w:eastAsia="Calibri" w:hAnsi="Calibri" w:cs="Calibri"/>
                <w:b/>
                <w:lang w:val="el-GR"/>
              </w:rPr>
              <w:t>943</w:t>
            </w:r>
            <w:r w:rsidRPr="0029778C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3737A2">
              <w:rPr>
                <w:rFonts w:ascii="Calibri" w:eastAsia="Calibri" w:hAnsi="Calibri" w:cs="Calibri"/>
                <w:b/>
                <w:lang w:val="el-GR"/>
              </w:rPr>
              <w:t>345</w:t>
            </w:r>
          </w:p>
        </w:tc>
        <w:tc>
          <w:tcPr>
            <w:tcW w:w="1560" w:type="dxa"/>
            <w:vAlign w:val="center"/>
          </w:tcPr>
          <w:p w14:paraId="6F0FA73A" w14:textId="77777777" w:rsidR="00CC7216" w:rsidRPr="0029778C" w:rsidRDefault="00CC7216" w:rsidP="00E01AD3">
            <w:pPr>
              <w:rPr>
                <w:rFonts w:ascii="Calibri" w:eastAsia="Calibri" w:hAnsi="Calibri" w:cs="Calibri"/>
                <w:lang w:val="el-GR"/>
              </w:rPr>
            </w:pPr>
            <w:r w:rsidRPr="0029778C">
              <w:rPr>
                <w:rFonts w:ascii="Calibri" w:eastAsia="Calibri" w:hAnsi="Calibri" w:cs="Calibri"/>
                <w:lang w:val="el-GR"/>
              </w:rPr>
              <w:t xml:space="preserve"> Δεν εφαρμόζεται</w:t>
            </w:r>
          </w:p>
        </w:tc>
        <w:tc>
          <w:tcPr>
            <w:tcW w:w="2827" w:type="dxa"/>
            <w:vAlign w:val="center"/>
          </w:tcPr>
          <w:p w14:paraId="468F3FF3" w14:textId="77777777" w:rsidR="00CC7216" w:rsidRPr="0029778C" w:rsidRDefault="00CC7216" w:rsidP="00A52CCE">
            <w:pPr>
              <w:rPr>
                <w:rFonts w:ascii="Calibri" w:eastAsia="Calibri" w:hAnsi="Calibri" w:cs="Calibri"/>
                <w:lang w:val="el-GR"/>
              </w:rPr>
            </w:pPr>
            <w:r w:rsidRPr="0029778C">
              <w:rPr>
                <w:rFonts w:ascii="Calibri" w:eastAsia="Calibri" w:hAnsi="Calibri" w:cs="Calibri"/>
                <w:lang w:val="el-GR"/>
              </w:rPr>
              <w:t>Δεν εφαρμόζεται</w:t>
            </w:r>
          </w:p>
        </w:tc>
      </w:tr>
      <w:tr w:rsidR="00CC7216" w:rsidRPr="00A97DDA" w14:paraId="4F123773" w14:textId="77777777" w:rsidTr="0029778C">
        <w:trPr>
          <w:trHeight w:val="737"/>
          <w:jc w:val="center"/>
        </w:trPr>
        <w:tc>
          <w:tcPr>
            <w:tcW w:w="1951" w:type="dxa"/>
            <w:vAlign w:val="center"/>
          </w:tcPr>
          <w:p w14:paraId="75C83308" w14:textId="77777777" w:rsidR="00CC7216" w:rsidRPr="00EB3C11" w:rsidRDefault="00CC7216" w:rsidP="00770D66">
            <w:pPr>
              <w:rPr>
                <w:rFonts w:ascii="Calibri" w:eastAsia="Calibri" w:hAnsi="Calibri" w:cs="Calibri"/>
                <w:lang w:val="el-GR"/>
              </w:rPr>
            </w:pPr>
            <w:r w:rsidRPr="00EB3C11">
              <w:rPr>
                <w:rFonts w:ascii="Calibri" w:eastAsia="Calibri" w:hAnsi="Calibri" w:cs="Calibri"/>
                <w:lang w:val="el-GR"/>
              </w:rPr>
              <w:t xml:space="preserve">Επαγγελματική </w:t>
            </w:r>
            <w:r w:rsidRPr="00EB3C11">
              <w:rPr>
                <w:rFonts w:ascii="Calibri" w:eastAsia="Calibri" w:hAnsi="Calibri" w:cs="Calibri"/>
              </w:rPr>
              <w:t>E</w:t>
            </w:r>
            <w:proofErr w:type="spellStart"/>
            <w:r w:rsidRPr="00EB3C11">
              <w:rPr>
                <w:rFonts w:ascii="Calibri" w:eastAsia="Calibri" w:hAnsi="Calibri" w:cs="Calibri"/>
                <w:lang w:val="el-GR"/>
              </w:rPr>
              <w:t>κπαίδευση</w:t>
            </w:r>
            <w:proofErr w:type="spellEnd"/>
            <w:r w:rsidRPr="00EB3C11">
              <w:rPr>
                <w:rFonts w:ascii="Calibri" w:eastAsia="Calibri" w:hAnsi="Calibri" w:cs="Calibri"/>
                <w:lang w:val="el-GR"/>
              </w:rPr>
              <w:t xml:space="preserve"> και </w:t>
            </w:r>
            <w:r w:rsidRPr="00EB3C11">
              <w:rPr>
                <w:rFonts w:ascii="Calibri" w:eastAsia="Calibri" w:hAnsi="Calibri" w:cs="Calibri"/>
              </w:rPr>
              <w:t>K</w:t>
            </w:r>
            <w:proofErr w:type="spellStart"/>
            <w:r w:rsidRPr="00EB3C11">
              <w:rPr>
                <w:rFonts w:ascii="Calibri" w:eastAsia="Calibri" w:hAnsi="Calibri" w:cs="Calibri"/>
                <w:lang w:val="el-GR"/>
              </w:rPr>
              <w:t>ατάρτιση</w:t>
            </w:r>
            <w:proofErr w:type="spellEnd"/>
          </w:p>
        </w:tc>
        <w:tc>
          <w:tcPr>
            <w:tcW w:w="3260" w:type="dxa"/>
            <w:vAlign w:val="center"/>
          </w:tcPr>
          <w:p w14:paraId="1C5AB637" w14:textId="77777777" w:rsidR="00E01AD3" w:rsidRPr="0029778C" w:rsidRDefault="00E01AD3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5F0D282E" w14:textId="77777777" w:rsidR="00CC7216" w:rsidRPr="00223311" w:rsidRDefault="00932EDD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€2</w:t>
            </w:r>
            <w:r w:rsidR="00CC7216" w:rsidRPr="0029778C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29778C" w:rsidRPr="00223311">
              <w:rPr>
                <w:rFonts w:ascii="Calibri" w:eastAsia="Calibri" w:hAnsi="Calibri" w:cs="Calibri"/>
                <w:b/>
                <w:lang w:val="el-GR"/>
              </w:rPr>
              <w:t>350</w:t>
            </w:r>
            <w:r w:rsidR="00CC7216" w:rsidRPr="0029778C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29778C" w:rsidRPr="00223311">
              <w:rPr>
                <w:rFonts w:ascii="Calibri" w:eastAsia="Calibri" w:hAnsi="Calibri" w:cs="Calibri"/>
                <w:b/>
                <w:lang w:val="el-GR"/>
              </w:rPr>
              <w:t>015</w:t>
            </w:r>
          </w:p>
          <w:p w14:paraId="16CB6280" w14:textId="77777777" w:rsidR="00A97DDA" w:rsidRPr="0029778C" w:rsidRDefault="00A97DDA" w:rsidP="00A97DDA">
            <w:pPr>
              <w:rPr>
                <w:rFonts w:ascii="Calibri" w:eastAsia="Calibri" w:hAnsi="Calibri" w:cs="Calibri"/>
                <w:sz w:val="20"/>
                <w:lang w:val="el-GR"/>
              </w:rPr>
            </w:pPr>
            <w:r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Διαπιστευμένοι </w:t>
            </w:r>
            <w:proofErr w:type="spellStart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οργ</w:t>
            </w:r>
            <w:proofErr w:type="spellEnd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.: </w:t>
            </w:r>
            <w:r w:rsidRPr="0029778C">
              <w:rPr>
                <w:rFonts w:ascii="Calibri" w:eastAsia="Calibri" w:hAnsi="Calibri" w:cs="Calibri"/>
                <w:lang w:val="el-GR"/>
              </w:rPr>
              <w:t>€1.</w:t>
            </w:r>
            <w:r w:rsidR="00364C52">
              <w:rPr>
                <w:rFonts w:ascii="Calibri" w:eastAsia="Calibri" w:hAnsi="Calibri" w:cs="Calibri"/>
                <w:lang w:val="el-GR"/>
              </w:rPr>
              <w:t>645</w:t>
            </w:r>
            <w:r w:rsidRPr="0029778C">
              <w:rPr>
                <w:rFonts w:ascii="Calibri" w:eastAsia="Calibri" w:hAnsi="Calibri" w:cs="Calibri"/>
                <w:lang w:val="el-GR"/>
              </w:rPr>
              <w:t>.</w:t>
            </w:r>
            <w:r w:rsidR="00364C52">
              <w:rPr>
                <w:rFonts w:ascii="Calibri" w:eastAsia="Calibri" w:hAnsi="Calibri" w:cs="Calibri"/>
                <w:lang w:val="el-GR"/>
              </w:rPr>
              <w:t>010</w:t>
            </w:r>
            <w:r w:rsidRPr="0029778C">
              <w:rPr>
                <w:rFonts w:ascii="Calibri" w:eastAsia="Calibri" w:hAnsi="Calibri" w:cs="Calibri"/>
                <w:lang w:val="el-GR"/>
              </w:rPr>
              <w:t>,</w:t>
            </w:r>
            <w:r w:rsidR="00364C52">
              <w:rPr>
                <w:rFonts w:ascii="Calibri" w:eastAsia="Calibri" w:hAnsi="Calibri" w:cs="Calibri"/>
                <w:lang w:val="el-GR"/>
              </w:rPr>
              <w:t>5</w:t>
            </w:r>
          </w:p>
          <w:p w14:paraId="138E90A9" w14:textId="77777777" w:rsidR="00EB3C11" w:rsidRPr="0029778C" w:rsidRDefault="00A97DDA" w:rsidP="00364C52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Μη διαπιστευμένοι </w:t>
            </w:r>
            <w:proofErr w:type="spellStart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οργ</w:t>
            </w:r>
            <w:proofErr w:type="spellEnd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.: </w:t>
            </w: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364C52">
              <w:rPr>
                <w:rFonts w:ascii="Calibri" w:eastAsia="Calibri" w:hAnsi="Calibri" w:cs="Calibri"/>
                <w:sz w:val="20"/>
                <w:lang w:val="el-GR"/>
              </w:rPr>
              <w:t>705</w:t>
            </w:r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.</w:t>
            </w:r>
            <w:r w:rsidR="00364C52">
              <w:rPr>
                <w:rFonts w:ascii="Calibri" w:eastAsia="Calibri" w:hAnsi="Calibri" w:cs="Calibri"/>
                <w:sz w:val="20"/>
                <w:lang w:val="el-GR"/>
              </w:rPr>
              <w:t>004</w:t>
            </w:r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,</w:t>
            </w:r>
            <w:r w:rsidR="00364C52">
              <w:rPr>
                <w:rFonts w:ascii="Calibri" w:eastAsia="Calibri" w:hAnsi="Calibri" w:cs="Calibri"/>
                <w:sz w:val="20"/>
                <w:lang w:val="el-GR"/>
              </w:rPr>
              <w:t>5</w:t>
            </w:r>
          </w:p>
        </w:tc>
        <w:tc>
          <w:tcPr>
            <w:tcW w:w="1560" w:type="dxa"/>
            <w:vAlign w:val="center"/>
          </w:tcPr>
          <w:p w14:paraId="5F5053CC" w14:textId="77777777" w:rsidR="00E01AD3" w:rsidRPr="0029778C" w:rsidRDefault="00E01AD3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27AB9FFD" w14:textId="77777777" w:rsidR="00CC7216" w:rsidRPr="0029778C" w:rsidRDefault="00CC7216" w:rsidP="0029778C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29778C">
              <w:rPr>
                <w:rFonts w:ascii="Calibri" w:eastAsia="Calibri" w:hAnsi="Calibri" w:cs="Calibri"/>
                <w:b/>
                <w:lang w:val="en-GB"/>
              </w:rPr>
              <w:t>534</w:t>
            </w:r>
            <w:r w:rsidR="00896786" w:rsidRPr="0029778C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29778C">
              <w:rPr>
                <w:rFonts w:ascii="Calibri" w:eastAsia="Calibri" w:hAnsi="Calibri" w:cs="Calibri"/>
                <w:b/>
                <w:lang w:val="en-GB"/>
              </w:rPr>
              <w:t>620</w:t>
            </w:r>
          </w:p>
        </w:tc>
        <w:tc>
          <w:tcPr>
            <w:tcW w:w="2827" w:type="dxa"/>
            <w:vAlign w:val="center"/>
          </w:tcPr>
          <w:p w14:paraId="7E256F71" w14:textId="77777777" w:rsidR="00E01AD3" w:rsidRPr="0029778C" w:rsidRDefault="00E01AD3" w:rsidP="00CC7216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7D314DA4" w14:textId="77777777" w:rsidR="00CC7216" w:rsidRPr="0029778C" w:rsidRDefault="00CC7216" w:rsidP="00CC7216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29778C">
              <w:rPr>
                <w:rFonts w:ascii="Calibri" w:eastAsia="Calibri" w:hAnsi="Calibri" w:cs="Calibri"/>
                <w:b/>
                <w:lang w:val="en-GB"/>
              </w:rPr>
              <w:t>141</w:t>
            </w:r>
            <w:r w:rsidR="0029778C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29778C">
              <w:rPr>
                <w:rFonts w:ascii="Calibri" w:eastAsia="Calibri" w:hAnsi="Calibri" w:cs="Calibri"/>
                <w:b/>
                <w:lang w:val="en-GB"/>
              </w:rPr>
              <w:t>428</w:t>
            </w:r>
          </w:p>
          <w:p w14:paraId="677C75B3" w14:textId="77777777" w:rsidR="00C10093" w:rsidRPr="0029778C" w:rsidRDefault="00C10093" w:rsidP="00C10093">
            <w:pPr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1</w:t>
            </w:r>
            <w:r w:rsidRPr="0029778C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l-GR"/>
              </w:rPr>
              <w:t>η</w:t>
            </w: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προθεσμία:</w:t>
            </w:r>
            <w:r w:rsidR="00E01AD3"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</w:t>
            </w:r>
            <w:r w:rsidR="00A52CCE"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€</w:t>
            </w:r>
            <w:r w:rsidR="00364C52">
              <w:rPr>
                <w:rFonts w:ascii="Calibri" w:eastAsia="Calibri" w:hAnsi="Calibri" w:cs="Calibri"/>
                <w:sz w:val="20"/>
                <w:szCs w:val="20"/>
                <w:lang w:val="el-GR"/>
              </w:rPr>
              <w:t>84.856,80</w:t>
            </w:r>
          </w:p>
          <w:p w14:paraId="2CBC4E3D" w14:textId="77777777" w:rsidR="00C10093" w:rsidRPr="0029778C" w:rsidRDefault="00C10093" w:rsidP="00364C52">
            <w:pPr>
              <w:rPr>
                <w:rFonts w:ascii="Calibri" w:eastAsia="Calibri" w:hAnsi="Calibri" w:cs="Calibri"/>
                <w:lang w:val="el-GR"/>
              </w:rPr>
            </w:pP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2</w:t>
            </w:r>
            <w:r w:rsidRPr="0029778C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l-GR"/>
              </w:rPr>
              <w:t>η</w:t>
            </w: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προθεσμία: </w:t>
            </w:r>
            <w:r w:rsidR="00A52CCE"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€</w:t>
            </w:r>
            <w:r w:rsidR="00364C52">
              <w:rPr>
                <w:rFonts w:ascii="Calibri" w:eastAsia="Calibri" w:hAnsi="Calibri" w:cs="Calibri"/>
                <w:sz w:val="20"/>
                <w:szCs w:val="20"/>
                <w:lang w:val="el-GR"/>
              </w:rPr>
              <w:t>56.571,2</w:t>
            </w:r>
          </w:p>
        </w:tc>
      </w:tr>
      <w:tr w:rsidR="00CC7216" w:rsidRPr="00EB3C11" w14:paraId="00A26C4B" w14:textId="77777777" w:rsidTr="0029778C">
        <w:trPr>
          <w:trHeight w:val="737"/>
          <w:jc w:val="center"/>
        </w:trPr>
        <w:tc>
          <w:tcPr>
            <w:tcW w:w="1951" w:type="dxa"/>
            <w:vAlign w:val="center"/>
          </w:tcPr>
          <w:p w14:paraId="08E626F3" w14:textId="77777777" w:rsidR="00CC7216" w:rsidRPr="00EB3C11" w:rsidRDefault="00CC7216" w:rsidP="00770D66">
            <w:pPr>
              <w:rPr>
                <w:rFonts w:ascii="Calibri" w:eastAsia="Calibri" w:hAnsi="Calibri" w:cs="Calibri"/>
                <w:lang w:val="el-GR"/>
              </w:rPr>
            </w:pPr>
            <w:r w:rsidRPr="00EB3C11">
              <w:rPr>
                <w:rFonts w:ascii="Calibri" w:eastAsia="Calibri" w:hAnsi="Calibri" w:cs="Calibri"/>
                <w:lang w:val="el-GR"/>
              </w:rPr>
              <w:t xml:space="preserve">Εκπαίδευση </w:t>
            </w:r>
            <w:r w:rsidRPr="00EB3C11">
              <w:rPr>
                <w:rFonts w:ascii="Calibri" w:eastAsia="Calibri" w:hAnsi="Calibri" w:cs="Calibri"/>
              </w:rPr>
              <w:t>E</w:t>
            </w:r>
            <w:proofErr w:type="spellStart"/>
            <w:r w:rsidRPr="00EB3C11">
              <w:rPr>
                <w:rFonts w:ascii="Calibri" w:eastAsia="Calibri" w:hAnsi="Calibri" w:cs="Calibri"/>
                <w:lang w:val="el-GR"/>
              </w:rPr>
              <w:t>νηλίκων</w:t>
            </w:r>
            <w:proofErr w:type="spellEnd"/>
          </w:p>
        </w:tc>
        <w:tc>
          <w:tcPr>
            <w:tcW w:w="3260" w:type="dxa"/>
            <w:vAlign w:val="center"/>
          </w:tcPr>
          <w:p w14:paraId="0070E889" w14:textId="77777777" w:rsidR="00E01AD3" w:rsidRPr="0029778C" w:rsidRDefault="00E01AD3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0695825A" w14:textId="77777777" w:rsidR="00CC7216" w:rsidRPr="00223311" w:rsidRDefault="00CC7216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29778C" w:rsidRPr="00223311">
              <w:rPr>
                <w:rFonts w:ascii="Calibri" w:eastAsia="Calibri" w:hAnsi="Calibri" w:cs="Calibri"/>
                <w:b/>
                <w:lang w:val="el-GR"/>
              </w:rPr>
              <w:t>416</w:t>
            </w:r>
            <w:r w:rsidRPr="0029778C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29778C" w:rsidRPr="00223311">
              <w:rPr>
                <w:rFonts w:ascii="Calibri" w:eastAsia="Calibri" w:hAnsi="Calibri" w:cs="Calibri"/>
                <w:b/>
                <w:lang w:val="el-GR"/>
              </w:rPr>
              <w:t>900</w:t>
            </w:r>
          </w:p>
          <w:p w14:paraId="30B65B1D" w14:textId="77777777" w:rsidR="00A97DDA" w:rsidRPr="0029778C" w:rsidRDefault="00A97DDA" w:rsidP="00A97DDA">
            <w:pPr>
              <w:rPr>
                <w:rFonts w:ascii="Calibri" w:eastAsia="Calibri" w:hAnsi="Calibri" w:cs="Calibri"/>
                <w:sz w:val="20"/>
                <w:lang w:val="el-GR"/>
              </w:rPr>
            </w:pPr>
            <w:r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Διαπιστευμένοι </w:t>
            </w:r>
            <w:proofErr w:type="spellStart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οργ</w:t>
            </w:r>
            <w:proofErr w:type="spellEnd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.: </w:t>
            </w:r>
            <w:r w:rsidRPr="0029778C">
              <w:rPr>
                <w:rFonts w:ascii="Calibri" w:eastAsia="Calibri" w:hAnsi="Calibri" w:cs="Calibri"/>
                <w:lang w:val="el-GR"/>
              </w:rPr>
              <w:t>€</w:t>
            </w:r>
            <w:r w:rsidR="00364C52">
              <w:rPr>
                <w:rFonts w:ascii="Calibri" w:eastAsia="Calibri" w:hAnsi="Calibri" w:cs="Calibri"/>
                <w:sz w:val="20"/>
                <w:lang w:val="el-GR"/>
              </w:rPr>
              <w:t>166</w:t>
            </w:r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.</w:t>
            </w:r>
            <w:r w:rsidR="00364C52">
              <w:rPr>
                <w:rFonts w:ascii="Calibri" w:eastAsia="Calibri" w:hAnsi="Calibri" w:cs="Calibri"/>
                <w:sz w:val="20"/>
                <w:lang w:val="el-GR"/>
              </w:rPr>
              <w:t>760</w:t>
            </w:r>
          </w:p>
          <w:p w14:paraId="5ED23125" w14:textId="77777777" w:rsidR="00EB3C11" w:rsidRPr="0029778C" w:rsidRDefault="00A97DDA" w:rsidP="00364C52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Μη διαπιστευμένοι </w:t>
            </w:r>
            <w:proofErr w:type="spellStart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οργ</w:t>
            </w:r>
            <w:proofErr w:type="spellEnd"/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.:</w:t>
            </w:r>
            <w:r w:rsidRPr="0029778C">
              <w:rPr>
                <w:rFonts w:ascii="Calibri" w:eastAsia="Calibri" w:hAnsi="Calibri" w:cs="Calibri"/>
                <w:lang w:val="el-GR"/>
              </w:rPr>
              <w:t xml:space="preserve"> €</w:t>
            </w:r>
            <w:r w:rsidR="00364C52">
              <w:rPr>
                <w:rFonts w:ascii="Calibri" w:eastAsia="Calibri" w:hAnsi="Calibri" w:cs="Calibri"/>
                <w:sz w:val="20"/>
                <w:lang w:val="el-GR"/>
              </w:rPr>
              <w:t>250</w:t>
            </w:r>
            <w:r w:rsidRPr="0029778C">
              <w:rPr>
                <w:rFonts w:ascii="Calibri" w:eastAsia="Calibri" w:hAnsi="Calibri" w:cs="Calibri"/>
                <w:sz w:val="20"/>
                <w:lang w:val="el-GR"/>
              </w:rPr>
              <w:t>.</w:t>
            </w:r>
            <w:r w:rsidR="00364C52">
              <w:rPr>
                <w:rFonts w:ascii="Calibri" w:eastAsia="Calibri" w:hAnsi="Calibri" w:cs="Calibri"/>
                <w:sz w:val="20"/>
                <w:lang w:val="el-GR"/>
              </w:rPr>
              <w:t>140</w:t>
            </w:r>
            <w:r w:rsidRPr="0029778C">
              <w:rPr>
                <w:rFonts w:ascii="Calibri" w:eastAsia="Calibri" w:hAnsi="Calibri" w:cs="Calibri"/>
                <w:sz w:val="20"/>
                <w:lang w:val="el-GR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0B44F8A" w14:textId="77777777" w:rsidR="00E01AD3" w:rsidRPr="0029778C" w:rsidRDefault="00E01AD3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605C434A" w14:textId="77777777" w:rsidR="00CC7216" w:rsidRPr="0029778C" w:rsidRDefault="00CC7216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932EDD" w:rsidRPr="0029778C">
              <w:rPr>
                <w:rFonts w:ascii="Calibri" w:eastAsia="Calibri" w:hAnsi="Calibri" w:cs="Calibri"/>
                <w:b/>
                <w:lang w:val="el-GR"/>
              </w:rPr>
              <w:t>400</w:t>
            </w:r>
            <w:r w:rsidRPr="0029778C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932EDD" w:rsidRPr="0029778C">
              <w:rPr>
                <w:rFonts w:ascii="Calibri" w:eastAsia="Calibri" w:hAnsi="Calibri" w:cs="Calibri"/>
                <w:b/>
                <w:lang w:val="el-GR"/>
              </w:rPr>
              <w:t>000</w:t>
            </w:r>
          </w:p>
        </w:tc>
        <w:tc>
          <w:tcPr>
            <w:tcW w:w="2827" w:type="dxa"/>
            <w:vAlign w:val="center"/>
          </w:tcPr>
          <w:p w14:paraId="4E8E45C6" w14:textId="77777777" w:rsidR="00E01AD3" w:rsidRPr="0029778C" w:rsidRDefault="00E01AD3" w:rsidP="00CC7216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4317993E" w14:textId="77777777" w:rsidR="00CC7216" w:rsidRPr="0029778C" w:rsidRDefault="00CC7216" w:rsidP="00CC7216">
            <w:pPr>
              <w:rPr>
                <w:rFonts w:ascii="Calibri" w:eastAsia="Calibri" w:hAnsi="Calibri" w:cs="Calibri"/>
                <w:b/>
                <w:lang w:val="en-GB"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932EDD" w:rsidRPr="0029778C">
              <w:rPr>
                <w:rFonts w:ascii="Calibri" w:eastAsia="Calibri" w:hAnsi="Calibri" w:cs="Calibri"/>
                <w:b/>
                <w:lang w:val="el-GR"/>
              </w:rPr>
              <w:t>135.</w:t>
            </w:r>
            <w:r w:rsidR="0029778C">
              <w:rPr>
                <w:rFonts w:ascii="Calibri" w:eastAsia="Calibri" w:hAnsi="Calibri" w:cs="Calibri"/>
                <w:b/>
                <w:lang w:val="en-GB"/>
              </w:rPr>
              <w:t>288</w:t>
            </w:r>
          </w:p>
          <w:p w14:paraId="7B5EB0F8" w14:textId="77777777" w:rsidR="00C10093" w:rsidRPr="0029778C" w:rsidRDefault="00C10093" w:rsidP="00C10093">
            <w:pPr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1</w:t>
            </w:r>
            <w:r w:rsidRPr="0029778C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l-GR"/>
              </w:rPr>
              <w:t>η</w:t>
            </w: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προθεσμία:</w:t>
            </w:r>
            <w:r w:rsidR="00E01AD3"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</w:t>
            </w:r>
            <w:r w:rsidR="00A52CCE"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€</w:t>
            </w:r>
            <w:r w:rsidR="00A97DDA"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81.</w:t>
            </w:r>
            <w:r w:rsidR="00364C52">
              <w:rPr>
                <w:rFonts w:ascii="Calibri" w:eastAsia="Calibri" w:hAnsi="Calibri" w:cs="Calibri"/>
                <w:sz w:val="20"/>
                <w:szCs w:val="20"/>
                <w:lang w:val="el-GR"/>
              </w:rPr>
              <w:t>172,80</w:t>
            </w:r>
          </w:p>
          <w:p w14:paraId="7AB804F0" w14:textId="77777777" w:rsidR="00C10093" w:rsidRPr="0029778C" w:rsidRDefault="00C10093" w:rsidP="00364C52">
            <w:pPr>
              <w:rPr>
                <w:rFonts w:ascii="Calibri" w:eastAsia="Calibri" w:hAnsi="Calibri" w:cs="Calibri"/>
                <w:lang w:val="el-GR"/>
              </w:rPr>
            </w:pP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2</w:t>
            </w:r>
            <w:r w:rsidRPr="0029778C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l-GR"/>
              </w:rPr>
              <w:t>η</w:t>
            </w:r>
            <w:r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προθεσμία:  </w:t>
            </w:r>
            <w:r w:rsidR="00A52CCE" w:rsidRPr="0029778C">
              <w:rPr>
                <w:rFonts w:ascii="Calibri" w:eastAsia="Calibri" w:hAnsi="Calibri" w:cs="Calibri"/>
                <w:sz w:val="20"/>
                <w:szCs w:val="20"/>
                <w:lang w:val="el-GR"/>
              </w:rPr>
              <w:t>€</w:t>
            </w:r>
            <w:r w:rsidR="00364C52">
              <w:rPr>
                <w:rFonts w:ascii="Calibri" w:eastAsia="Calibri" w:hAnsi="Calibri" w:cs="Calibri"/>
                <w:sz w:val="20"/>
                <w:szCs w:val="20"/>
                <w:lang w:val="el-GR"/>
              </w:rPr>
              <w:t>54.115,20</w:t>
            </w:r>
          </w:p>
        </w:tc>
      </w:tr>
      <w:tr w:rsidR="0029778C" w:rsidRPr="00EB3C11" w14:paraId="3C4592DF" w14:textId="77777777" w:rsidTr="0029778C">
        <w:trPr>
          <w:trHeight w:val="737"/>
          <w:jc w:val="center"/>
        </w:trPr>
        <w:tc>
          <w:tcPr>
            <w:tcW w:w="1951" w:type="dxa"/>
            <w:vAlign w:val="center"/>
          </w:tcPr>
          <w:p w14:paraId="72212B85" w14:textId="77777777" w:rsidR="0029778C" w:rsidRPr="0029778C" w:rsidRDefault="0029778C" w:rsidP="0029778C">
            <w:pPr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 xml:space="preserve">Αθλητισμός </w:t>
            </w:r>
          </w:p>
        </w:tc>
        <w:tc>
          <w:tcPr>
            <w:tcW w:w="3260" w:type="dxa"/>
            <w:vAlign w:val="center"/>
          </w:tcPr>
          <w:p w14:paraId="7D8F88F2" w14:textId="77777777" w:rsidR="0029778C" w:rsidRDefault="0029778C" w:rsidP="0029778C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0685AC6B" w14:textId="77777777" w:rsidR="0029778C" w:rsidRPr="0029778C" w:rsidRDefault="0029778C" w:rsidP="0029778C">
            <w:pPr>
              <w:rPr>
                <w:rFonts w:ascii="Calibri" w:eastAsia="Calibri" w:hAnsi="Calibri" w:cs="Calibri"/>
                <w:b/>
                <w:lang w:val="en-GB"/>
              </w:rPr>
            </w:pPr>
            <w:r w:rsidRPr="0029778C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9C5CF0">
              <w:rPr>
                <w:rFonts w:ascii="Calibri" w:eastAsia="Calibri" w:hAnsi="Calibri" w:cs="Calibri"/>
                <w:b/>
                <w:lang w:val="el-GR"/>
              </w:rPr>
              <w:t>79</w:t>
            </w:r>
            <w:r w:rsidRPr="0029778C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9C5CF0">
              <w:rPr>
                <w:rFonts w:ascii="Calibri" w:eastAsia="Calibri" w:hAnsi="Calibri" w:cs="Calibri"/>
                <w:b/>
                <w:lang w:val="el-GR"/>
              </w:rPr>
              <w:t>505</w:t>
            </w:r>
          </w:p>
          <w:p w14:paraId="51344C21" w14:textId="77777777" w:rsidR="0029778C" w:rsidRPr="0029778C" w:rsidRDefault="0029778C" w:rsidP="0029778C">
            <w:pPr>
              <w:rPr>
                <w:rFonts w:ascii="Calibri" w:eastAsia="Calibri" w:hAnsi="Calibri" w:cs="Calibri"/>
                <w:b/>
                <w:lang w:val="el-GR"/>
              </w:rPr>
            </w:pPr>
          </w:p>
        </w:tc>
        <w:tc>
          <w:tcPr>
            <w:tcW w:w="1560" w:type="dxa"/>
            <w:vAlign w:val="center"/>
          </w:tcPr>
          <w:p w14:paraId="5E595DDC" w14:textId="77777777" w:rsidR="0029778C" w:rsidRPr="0029778C" w:rsidRDefault="0029778C" w:rsidP="0029778C">
            <w:pPr>
              <w:rPr>
                <w:rFonts w:ascii="Calibri" w:eastAsia="Calibri" w:hAnsi="Calibri" w:cs="Calibri"/>
                <w:lang w:val="el-GR"/>
              </w:rPr>
            </w:pPr>
            <w:r w:rsidRPr="0029778C">
              <w:rPr>
                <w:rFonts w:ascii="Calibri" w:eastAsia="Calibri" w:hAnsi="Calibri" w:cs="Calibri"/>
                <w:lang w:val="el-GR"/>
              </w:rPr>
              <w:t xml:space="preserve"> Δεν εφαρμόζεται</w:t>
            </w:r>
          </w:p>
        </w:tc>
        <w:tc>
          <w:tcPr>
            <w:tcW w:w="2827" w:type="dxa"/>
            <w:vAlign w:val="center"/>
          </w:tcPr>
          <w:p w14:paraId="2572B2E4" w14:textId="77777777" w:rsidR="0029778C" w:rsidRPr="0029778C" w:rsidRDefault="0029778C" w:rsidP="0029778C">
            <w:pPr>
              <w:rPr>
                <w:rFonts w:ascii="Calibri" w:eastAsia="Calibri" w:hAnsi="Calibri" w:cs="Calibri"/>
                <w:lang w:val="el-GR"/>
              </w:rPr>
            </w:pPr>
            <w:r w:rsidRPr="0029778C">
              <w:rPr>
                <w:rFonts w:ascii="Calibri" w:eastAsia="Calibri" w:hAnsi="Calibri" w:cs="Calibri"/>
                <w:lang w:val="el-GR"/>
              </w:rPr>
              <w:t xml:space="preserve"> Δεν εφαρμόζεται</w:t>
            </w:r>
          </w:p>
        </w:tc>
      </w:tr>
    </w:tbl>
    <w:p w14:paraId="542037C6" w14:textId="77777777" w:rsidR="00770D66" w:rsidRPr="003C41E9" w:rsidRDefault="00770D66" w:rsidP="004950E9">
      <w:pPr>
        <w:spacing w:after="0" w:line="240" w:lineRule="auto"/>
        <w:rPr>
          <w:rFonts w:ascii="Calibri" w:eastAsia="Calibri" w:hAnsi="Calibri" w:cs="Calibri"/>
          <w:sz w:val="24"/>
          <w:szCs w:val="24"/>
          <w:lang w:val="el-GR"/>
        </w:rPr>
      </w:pPr>
    </w:p>
    <w:p w14:paraId="73087AB2" w14:textId="77777777" w:rsidR="00F57778" w:rsidRDefault="00F8482C" w:rsidP="002F06F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3C41E9">
        <w:rPr>
          <w:rFonts w:ascii="Calibri" w:eastAsia="Calibri" w:hAnsi="Calibri" w:cs="Calibri"/>
          <w:b/>
          <w:sz w:val="24"/>
          <w:szCs w:val="24"/>
          <w:lang w:val="el-GR"/>
        </w:rPr>
        <w:t>Σημειώσ</w:t>
      </w:r>
      <w:r>
        <w:rPr>
          <w:rFonts w:ascii="Calibri" w:eastAsia="Calibri" w:hAnsi="Calibri" w:cs="Calibri"/>
          <w:b/>
          <w:sz w:val="24"/>
          <w:szCs w:val="24"/>
          <w:lang w:val="el-GR"/>
        </w:rPr>
        <w:t>εις</w:t>
      </w:r>
      <w:r w:rsidR="00673A32" w:rsidRPr="003C41E9">
        <w:rPr>
          <w:rFonts w:ascii="Calibri" w:eastAsia="Calibri" w:hAnsi="Calibri" w:cs="Calibri"/>
          <w:sz w:val="24"/>
          <w:szCs w:val="24"/>
          <w:lang w:val="el-GR"/>
        </w:rPr>
        <w:t>:</w:t>
      </w:r>
    </w:p>
    <w:p w14:paraId="275801B7" w14:textId="77777777" w:rsidR="00F57778" w:rsidRDefault="00F57778" w:rsidP="002F06F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7646977A" w14:textId="77777777" w:rsidR="00673A32" w:rsidRDefault="00E02CE0" w:rsidP="002F06F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sz w:val="24"/>
          <w:szCs w:val="24"/>
          <w:lang w:val="el-GR"/>
        </w:rPr>
        <w:t xml:space="preserve">* </w:t>
      </w:r>
      <w:r w:rsidR="00300A82">
        <w:rPr>
          <w:rFonts w:ascii="Calibri" w:eastAsia="Calibri" w:hAnsi="Calibri" w:cs="Calibri"/>
          <w:sz w:val="24"/>
          <w:szCs w:val="24"/>
          <w:lang w:val="el-GR"/>
        </w:rPr>
        <w:t>Για τους πιο κάτω τομείς, το κονδύλι της Βασικής Δράσης 1 κατανέμεται μεταξύ διαπιστευμένων και μη διαπιστευμένων οργανισμών με συγκεκριμένη ποσόστωση, εντός μόνο μίας προθεσμίας υποβολής αίτησης.</w:t>
      </w:r>
    </w:p>
    <w:p w14:paraId="0D2E26E6" w14:textId="77777777" w:rsidR="00300A82" w:rsidRDefault="00300A82" w:rsidP="002F06F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25"/>
        <w:gridCol w:w="3125"/>
      </w:tblGrid>
      <w:tr w:rsidR="00300A82" w14:paraId="615014B3" w14:textId="77777777" w:rsidTr="00300A82">
        <w:tc>
          <w:tcPr>
            <w:tcW w:w="3199" w:type="dxa"/>
          </w:tcPr>
          <w:p w14:paraId="3E96F788" w14:textId="77777777" w:rsidR="00300A82" w:rsidRDefault="00300A82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Τομέας</w:t>
            </w:r>
          </w:p>
        </w:tc>
        <w:tc>
          <w:tcPr>
            <w:tcW w:w="3199" w:type="dxa"/>
          </w:tcPr>
          <w:p w14:paraId="40A2FC2A" w14:textId="77777777" w:rsidR="00300A82" w:rsidRDefault="00300A82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Διαπιστευμένοι οργανισμοί</w:t>
            </w:r>
          </w:p>
        </w:tc>
        <w:tc>
          <w:tcPr>
            <w:tcW w:w="3200" w:type="dxa"/>
          </w:tcPr>
          <w:p w14:paraId="47B0B657" w14:textId="77777777" w:rsidR="00300A82" w:rsidRDefault="00300A82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Μη διαπιστευμένοι οργανισμοί</w:t>
            </w:r>
          </w:p>
        </w:tc>
      </w:tr>
      <w:tr w:rsidR="00300A82" w14:paraId="01F2909B" w14:textId="77777777" w:rsidTr="00300A82">
        <w:tc>
          <w:tcPr>
            <w:tcW w:w="3199" w:type="dxa"/>
          </w:tcPr>
          <w:p w14:paraId="583702D9" w14:textId="77777777" w:rsidR="00300A82" w:rsidRDefault="00300A82" w:rsidP="00300A8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Σχολική Εκπαίδευση </w:t>
            </w:r>
          </w:p>
        </w:tc>
        <w:tc>
          <w:tcPr>
            <w:tcW w:w="3199" w:type="dxa"/>
          </w:tcPr>
          <w:p w14:paraId="51752748" w14:textId="77777777" w:rsidR="00300A82" w:rsidRPr="00B235FA" w:rsidRDefault="00B235FA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7</w:t>
            </w:r>
            <w:r w:rsidR="000A1DE8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</w:t>
            </w:r>
            <w:r w:rsidR="00300A82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%</w:t>
            </w:r>
          </w:p>
        </w:tc>
        <w:tc>
          <w:tcPr>
            <w:tcW w:w="3200" w:type="dxa"/>
          </w:tcPr>
          <w:p w14:paraId="1670D6F1" w14:textId="77777777" w:rsidR="00300A82" w:rsidRPr="00B235FA" w:rsidRDefault="00B235FA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3</w:t>
            </w:r>
            <w:r w:rsidR="000A1DE8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</w:t>
            </w:r>
            <w:r w:rsidR="00300A82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%</w:t>
            </w:r>
          </w:p>
        </w:tc>
      </w:tr>
      <w:tr w:rsidR="00300A82" w14:paraId="69EB0775" w14:textId="77777777" w:rsidTr="00300A82">
        <w:tc>
          <w:tcPr>
            <w:tcW w:w="3199" w:type="dxa"/>
          </w:tcPr>
          <w:p w14:paraId="51A22E80" w14:textId="77777777" w:rsidR="00300A82" w:rsidRDefault="00300A82" w:rsidP="00300A8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Επαγγελματική Εκπαίδευση και Κατάρτιση</w:t>
            </w:r>
          </w:p>
        </w:tc>
        <w:tc>
          <w:tcPr>
            <w:tcW w:w="3199" w:type="dxa"/>
          </w:tcPr>
          <w:p w14:paraId="55DEB413" w14:textId="77777777" w:rsidR="00300A82" w:rsidRPr="00B235FA" w:rsidRDefault="000A1DE8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7</w:t>
            </w:r>
            <w:r w:rsidR="00300A82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0%</w:t>
            </w:r>
          </w:p>
        </w:tc>
        <w:tc>
          <w:tcPr>
            <w:tcW w:w="3200" w:type="dxa"/>
          </w:tcPr>
          <w:p w14:paraId="5BAF29FF" w14:textId="77777777" w:rsidR="00300A82" w:rsidRPr="00B235FA" w:rsidRDefault="000A1DE8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3</w:t>
            </w:r>
            <w:r w:rsidR="00300A82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0%</w:t>
            </w:r>
          </w:p>
        </w:tc>
      </w:tr>
      <w:tr w:rsidR="00300A82" w14:paraId="34F795BB" w14:textId="77777777" w:rsidTr="00300A82">
        <w:tc>
          <w:tcPr>
            <w:tcW w:w="3199" w:type="dxa"/>
          </w:tcPr>
          <w:p w14:paraId="7889FBF3" w14:textId="77777777" w:rsidR="00300A82" w:rsidRDefault="00300A82" w:rsidP="00300A8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Εκπαίδευση Ενηλίκων</w:t>
            </w:r>
          </w:p>
        </w:tc>
        <w:tc>
          <w:tcPr>
            <w:tcW w:w="3199" w:type="dxa"/>
          </w:tcPr>
          <w:p w14:paraId="6093A16C" w14:textId="77777777" w:rsidR="00300A82" w:rsidRPr="00B235FA" w:rsidRDefault="000A1DE8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40</w:t>
            </w:r>
            <w:r w:rsidR="00300A82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%</w:t>
            </w:r>
          </w:p>
        </w:tc>
        <w:tc>
          <w:tcPr>
            <w:tcW w:w="3200" w:type="dxa"/>
          </w:tcPr>
          <w:p w14:paraId="1AA487B9" w14:textId="77777777" w:rsidR="00300A82" w:rsidRPr="00B235FA" w:rsidRDefault="000A1DE8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60</w:t>
            </w:r>
            <w:r w:rsidR="00300A82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%</w:t>
            </w:r>
          </w:p>
        </w:tc>
      </w:tr>
    </w:tbl>
    <w:p w14:paraId="1937F264" w14:textId="77777777" w:rsidR="00300A82" w:rsidRDefault="00300A82" w:rsidP="002F06F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125A966F" w14:textId="77777777" w:rsidR="00E02CE0" w:rsidRDefault="00E02CE0" w:rsidP="00E02CE0">
      <w:pPr>
        <w:spacing w:before="240"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sz w:val="24"/>
          <w:szCs w:val="24"/>
          <w:lang w:val="el-GR"/>
        </w:rPr>
        <w:t>**</w:t>
      </w:r>
      <w:r>
        <w:rPr>
          <w:rFonts w:ascii="Calibri" w:eastAsia="Calibri" w:hAnsi="Calibri" w:cs="Calibri"/>
          <w:sz w:val="24"/>
          <w:szCs w:val="24"/>
          <w:lang w:val="el-GR"/>
        </w:rPr>
        <w:t xml:space="preserve"> Οι Συμπράξεις Μικρής Κλίμακας της Βασικής Δράσης 2 θα έχουν δύο προθεσμίες για υποβολή αιτήσεων και το 60% του διαθέσιμου κονδυλίου θα κατανεμηθεί στην πρώτη Πρόσκληση ενώ το 40% στη δεύτερη.</w:t>
      </w:r>
    </w:p>
    <w:p w14:paraId="3849EB54" w14:textId="77777777" w:rsidR="00E02CE0" w:rsidRDefault="00E02CE0" w:rsidP="002F06F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06D5C88A" w14:textId="52247C43" w:rsidR="00D13804" w:rsidRPr="003C41E9" w:rsidRDefault="00CA315F" w:rsidP="004950E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</w:pP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Προ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θ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</w:t>
      </w:r>
      <w:r w:rsidRPr="003C41E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σμ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ί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ες</w:t>
      </w:r>
      <w:r w:rsidRPr="003C41E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 xml:space="preserve"> 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για</w:t>
      </w:r>
      <w:r w:rsidRPr="003C41E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 xml:space="preserve"> τη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ν υπ</w:t>
      </w:r>
      <w:r w:rsidRPr="003C41E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ο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β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ο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λή</w:t>
      </w:r>
      <w:r w:rsidRPr="003C41E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 xml:space="preserve"> 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α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Pr="003C41E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τήσ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εων</w:t>
      </w:r>
      <w:r w:rsidR="00231F43"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 </w:t>
      </w:r>
      <w:r w:rsidR="001F6288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2023</w:t>
      </w:r>
      <w:r w:rsidR="00265A2A"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 ανά δράση</w:t>
      </w:r>
    </w:p>
    <w:p w14:paraId="527B1380" w14:textId="77777777" w:rsidR="00E245FC" w:rsidRPr="00231F43" w:rsidRDefault="00E245FC" w:rsidP="004950E9">
      <w:pPr>
        <w:pStyle w:val="ListParagraph"/>
        <w:spacing w:after="0" w:line="240" w:lineRule="auto"/>
        <w:ind w:left="0"/>
        <w:rPr>
          <w:rFonts w:ascii="Calibri" w:eastAsia="Calibri" w:hAnsi="Calibri" w:cs="Calibri"/>
          <w:sz w:val="24"/>
          <w:szCs w:val="24"/>
          <w:lang w:val="el-GR"/>
        </w:rPr>
      </w:pPr>
    </w:p>
    <w:p w14:paraId="56A7E646" w14:textId="77777777" w:rsidR="00D13804" w:rsidRDefault="00CA315F" w:rsidP="003C41E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231F43">
        <w:rPr>
          <w:rFonts w:ascii="Calibri" w:eastAsia="Calibri" w:hAnsi="Calibri" w:cs="Calibri"/>
          <w:sz w:val="24"/>
          <w:szCs w:val="24"/>
          <w:lang w:val="el-GR"/>
        </w:rPr>
        <w:t>Οι</w:t>
      </w:r>
      <w:r w:rsidRPr="00231F43">
        <w:rPr>
          <w:rFonts w:ascii="Calibri" w:eastAsia="Calibri" w:hAnsi="Calibri" w:cs="Calibri"/>
          <w:spacing w:val="24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ύ</w:t>
      </w:r>
      <w:r w:rsidRPr="00231F43">
        <w:rPr>
          <w:rFonts w:ascii="Calibri" w:eastAsia="Calibri" w:hAnsi="Calibri" w:cs="Calibri"/>
          <w:spacing w:val="3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σμ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τη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β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τά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94323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πλ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τω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οκεν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ρω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ένων 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δ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ρά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εων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(π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πι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χο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ύν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τα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ο ΙΔΕΠ Διά Βίου Μάθησης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)</w:t>
      </w:r>
      <w:r w:rsidR="00E94323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ό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231F43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υθ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ς:</w:t>
      </w:r>
    </w:p>
    <w:p w14:paraId="0239DDEE" w14:textId="77777777" w:rsidR="00D47744" w:rsidRPr="00231F43" w:rsidRDefault="00D47744" w:rsidP="003C41E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0103A66B" w14:textId="77777777" w:rsidR="00653C52" w:rsidRPr="00231F43" w:rsidRDefault="00653C52" w:rsidP="004950E9">
      <w:pPr>
        <w:spacing w:after="0" w:line="240" w:lineRule="auto"/>
        <w:rPr>
          <w:sz w:val="24"/>
          <w:szCs w:val="24"/>
          <w:lang w:val="el-GR"/>
        </w:rPr>
      </w:pPr>
    </w:p>
    <w:tbl>
      <w:tblPr>
        <w:tblpPr w:leftFromText="180" w:rightFromText="180" w:vertAnchor="text" w:tblpX="397" w:tblpY="1"/>
        <w:tblOverlap w:val="never"/>
        <w:tblW w:w="9586" w:type="dxa"/>
        <w:tblCellSpacing w:w="11" w:type="dxa"/>
        <w:tblCellMar>
          <w:left w:w="284" w:type="dxa"/>
          <w:right w:w="0" w:type="dxa"/>
        </w:tblCellMar>
        <w:tblLook w:val="01E0" w:firstRow="1" w:lastRow="1" w:firstColumn="1" w:lastColumn="1" w:noHBand="0" w:noVBand="0"/>
      </w:tblPr>
      <w:tblGrid>
        <w:gridCol w:w="6352"/>
        <w:gridCol w:w="3234"/>
      </w:tblGrid>
      <w:tr w:rsidR="00231F43" w:rsidRPr="00231F43" w14:paraId="79D70BAC" w14:textId="77777777" w:rsidTr="00825C87">
        <w:trPr>
          <w:trHeight w:hRule="exact" w:val="892"/>
          <w:tblCellSpacing w:w="11" w:type="dxa"/>
        </w:trPr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284" w:type="dxa"/>
            </w:tcMar>
            <w:vAlign w:val="center"/>
          </w:tcPr>
          <w:p w14:paraId="0413F7C5" w14:textId="77777777" w:rsidR="00231F43" w:rsidRPr="00231F43" w:rsidRDefault="00231F43" w:rsidP="00825C8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proofErr w:type="spellStart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Δρά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η</w:t>
            </w:r>
            <w:proofErr w:type="spellEnd"/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284" w:type="dxa"/>
            </w:tcMar>
            <w:vAlign w:val="center"/>
          </w:tcPr>
          <w:p w14:paraId="0D150114" w14:textId="77777777" w:rsidR="00231F43" w:rsidRPr="00231F43" w:rsidRDefault="00231F43" w:rsidP="00825C8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Κ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α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τ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α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λ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η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τ</w:t>
            </w:r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κή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ημ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ερο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μη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ν</w:t>
            </w:r>
            <w:r w:rsidRPr="00231F43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</w:rPr>
              <w:t>ί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α</w:t>
            </w:r>
          </w:p>
        </w:tc>
      </w:tr>
      <w:tr w:rsidR="00231F43" w:rsidRPr="00231F43" w14:paraId="5CA53E81" w14:textId="77777777" w:rsidTr="00825C87">
        <w:trPr>
          <w:trHeight w:hRule="exact" w:val="677"/>
          <w:tblCellSpacing w:w="11" w:type="dxa"/>
        </w:trPr>
        <w:tc>
          <w:tcPr>
            <w:tcW w:w="9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right w:w="284" w:type="dxa"/>
            </w:tcMar>
            <w:vAlign w:val="center"/>
          </w:tcPr>
          <w:p w14:paraId="49E7CCB6" w14:textId="77777777" w:rsidR="00231F43" w:rsidRPr="00231F43" w:rsidRDefault="00231F43" w:rsidP="00825C8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el-GR"/>
              </w:rPr>
            </w:pP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Βα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κή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Δρά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η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1</w:t>
            </w:r>
          </w:p>
        </w:tc>
      </w:tr>
      <w:tr w:rsidR="00653C52" w:rsidRPr="00337702" w14:paraId="61DE3B78" w14:textId="77777777" w:rsidTr="00825C87">
        <w:trPr>
          <w:trHeight w:val="488"/>
          <w:tblCellSpacing w:w="11" w:type="dxa"/>
        </w:trPr>
        <w:tc>
          <w:tcPr>
            <w:tcW w:w="6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right w:w="284" w:type="dxa"/>
            </w:tcMar>
            <w:vAlign w:val="center"/>
          </w:tcPr>
          <w:p w14:paraId="4A5BB347" w14:textId="77777777" w:rsidR="00653C52" w:rsidRPr="00EA2287" w:rsidRDefault="00653C52" w:rsidP="00825C87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Κ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ι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ν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ητ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ικ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ότητ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α</w:t>
            </w:r>
            <w:r w:rsidRPr="00EA2287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l-GR"/>
              </w:rPr>
              <w:t xml:space="preserve"> 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ατό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μ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ω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ν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 xml:space="preserve"> 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στους ακόλουθους τομείς</w:t>
            </w:r>
          </w:p>
          <w:p w14:paraId="3AF99185" w14:textId="77777777" w:rsidR="00653C52" w:rsidRPr="00EA2287" w:rsidRDefault="00653C52" w:rsidP="00825C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Σχολική Εκπαίδευση</w:t>
            </w:r>
          </w:p>
          <w:p w14:paraId="13507648" w14:textId="77777777" w:rsidR="00653C52" w:rsidRPr="00EA2287" w:rsidRDefault="00653C52" w:rsidP="00825C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 xml:space="preserve">Επαγγελματική Εκπαίδευση και Κατάρτιση </w:t>
            </w:r>
          </w:p>
          <w:p w14:paraId="10D66F44" w14:textId="77777777" w:rsidR="00653C52" w:rsidRPr="00EA2287" w:rsidRDefault="00653C52" w:rsidP="00825C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 xml:space="preserve">Τριτοβάθμια Εκπαίδευση </w:t>
            </w:r>
          </w:p>
          <w:p w14:paraId="0D7745A5" w14:textId="77777777" w:rsidR="00653C52" w:rsidRPr="00EA2287" w:rsidRDefault="00653C52" w:rsidP="00825C87">
            <w:pPr>
              <w:pStyle w:val="ListParagraph"/>
              <w:numPr>
                <w:ilvl w:val="0"/>
                <w:numId w:val="4"/>
              </w:numPr>
              <w:pBdr>
                <w:bottom w:val="single" w:sz="4" w:space="1" w:color="auto"/>
              </w:pBd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lastRenderedPageBreak/>
              <w:t xml:space="preserve">Εκπαίδευση Ενηλίκων </w:t>
            </w:r>
          </w:p>
          <w:p w14:paraId="33B7786D" w14:textId="77777777" w:rsidR="00653C52" w:rsidRPr="00EA2287" w:rsidRDefault="00653C52" w:rsidP="00825C87">
            <w:pPr>
              <w:pStyle w:val="ListParagraph"/>
              <w:numPr>
                <w:ilvl w:val="0"/>
                <w:numId w:val="4"/>
              </w:numPr>
              <w:pBdr>
                <w:bottom w:val="single" w:sz="4" w:space="1" w:color="auto"/>
              </w:pBd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Αθλητισμός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right w:w="284" w:type="dxa"/>
            </w:tcMar>
            <w:vAlign w:val="center"/>
          </w:tcPr>
          <w:p w14:paraId="2093AAE4" w14:textId="77777777" w:rsidR="00653C52" w:rsidRPr="00EA2287" w:rsidRDefault="00653C52" w:rsidP="00825C87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lastRenderedPageBreak/>
              <w:t>23 Φεβρουαρίου, 2023</w:t>
            </w:r>
          </w:p>
          <w:p w14:paraId="5C0FB6A2" w14:textId="77777777" w:rsidR="00653C52" w:rsidRPr="00EA2287" w:rsidRDefault="00653C52" w:rsidP="00825C87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</w:tc>
      </w:tr>
      <w:tr w:rsidR="00231F43" w:rsidRPr="00231F43" w14:paraId="76D7A98C" w14:textId="77777777" w:rsidTr="00825C87">
        <w:trPr>
          <w:trHeight w:hRule="exact" w:val="695"/>
          <w:tblCellSpacing w:w="11" w:type="dxa"/>
        </w:trPr>
        <w:tc>
          <w:tcPr>
            <w:tcW w:w="9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284" w:type="dxa"/>
            </w:tcMar>
            <w:vAlign w:val="center"/>
          </w:tcPr>
          <w:p w14:paraId="259C4389" w14:textId="77777777" w:rsidR="00231F43" w:rsidRPr="00EA2287" w:rsidRDefault="00231F43" w:rsidP="00825C87">
            <w:pPr>
              <w:spacing w:after="0" w:line="240" w:lineRule="auto"/>
              <w:rPr>
                <w:sz w:val="24"/>
                <w:szCs w:val="24"/>
              </w:rPr>
            </w:pPr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Βα</w:t>
            </w:r>
            <w:proofErr w:type="spellStart"/>
            <w:r w:rsidRPr="00EA228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EA228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κή</w:t>
            </w:r>
            <w:proofErr w:type="spellEnd"/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Δρά</w:t>
            </w:r>
            <w:r w:rsidRPr="00EA228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η</w:t>
            </w:r>
            <w:proofErr w:type="spellEnd"/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2</w:t>
            </w:r>
          </w:p>
        </w:tc>
      </w:tr>
      <w:tr w:rsidR="00231F43" w:rsidRPr="002D1F1B" w14:paraId="0FAE3570" w14:textId="77777777" w:rsidTr="00825C87">
        <w:trPr>
          <w:trHeight w:val="293"/>
          <w:tblCellSpacing w:w="11" w:type="dxa"/>
        </w:trPr>
        <w:tc>
          <w:tcPr>
            <w:tcW w:w="6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284" w:type="dxa"/>
            </w:tcMar>
            <w:vAlign w:val="center"/>
          </w:tcPr>
          <w:p w14:paraId="4A904457" w14:textId="77777777" w:rsidR="00392C08" w:rsidRPr="00EA2287" w:rsidRDefault="00D55320" w:rsidP="00825C8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Συμπράξεις </w:t>
            </w:r>
            <w:r w:rsidR="00392C08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Συνεργασίας</w:t>
            </w:r>
            <w:r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</w:t>
            </w:r>
            <w:r w:rsidR="00825C87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στους τομείς της Σχολικής Εκπαίδευσης, Επαγγελματικής Εκπαίδευσης και Κατάρτισης, Τριτοβάθμιας Εκπαίδευσης και Εκπαίδευσης Ενηλίκων</w:t>
            </w:r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right w:w="284" w:type="dxa"/>
            </w:tcMar>
            <w:vAlign w:val="center"/>
          </w:tcPr>
          <w:p w14:paraId="1B9A876A" w14:textId="77777777" w:rsidR="00392C08" w:rsidRPr="00EA2287" w:rsidRDefault="00392C08" w:rsidP="00825C87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  <w:p w14:paraId="12499DC4" w14:textId="77777777" w:rsidR="00231F43" w:rsidRPr="00EA2287" w:rsidRDefault="00825C87" w:rsidP="00825C87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n-GB"/>
              </w:rPr>
              <w:t>22</w:t>
            </w:r>
            <w:r w:rsidR="006C5581"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="00392C08"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>Μαρτίου</w:t>
            </w:r>
            <w:r w:rsidR="0080656D"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>,</w:t>
            </w:r>
            <w:r w:rsidR="00D9784C"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="002A2633"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2023</w:t>
            </w:r>
          </w:p>
          <w:p w14:paraId="2D361AC8" w14:textId="77777777" w:rsidR="0080656D" w:rsidRPr="00EA2287" w:rsidRDefault="00632667" w:rsidP="00825C87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 xml:space="preserve">1μμ ώρα </w:t>
            </w:r>
            <w:r w:rsidR="00337702"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Κύπρου</w:t>
            </w:r>
          </w:p>
        </w:tc>
      </w:tr>
      <w:tr w:rsidR="00231F43" w:rsidRPr="002D1F1B" w14:paraId="1BD9D154" w14:textId="77777777" w:rsidTr="00825C87">
        <w:trPr>
          <w:trHeight w:hRule="exact" w:val="963"/>
          <w:tblCellSpacing w:w="11" w:type="dxa"/>
        </w:trPr>
        <w:tc>
          <w:tcPr>
            <w:tcW w:w="6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4C7CE" w14:textId="77777777" w:rsidR="00231F43" w:rsidRPr="00EA2287" w:rsidRDefault="00231F43" w:rsidP="00825C8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1F391" w14:textId="77777777" w:rsidR="00231F43" w:rsidRPr="00EA2287" w:rsidRDefault="00231F43" w:rsidP="00825C87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  <w:tr w:rsidR="00231F43" w:rsidRPr="002D1F1B" w14:paraId="722F0999" w14:textId="77777777" w:rsidTr="00825C87">
        <w:trPr>
          <w:trHeight w:hRule="exact" w:val="80"/>
          <w:tblCellSpacing w:w="11" w:type="dxa"/>
        </w:trPr>
        <w:tc>
          <w:tcPr>
            <w:tcW w:w="6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03A37" w14:textId="77777777" w:rsidR="00231F43" w:rsidRPr="00EA2287" w:rsidRDefault="00231F43" w:rsidP="00825C8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61A62" w14:textId="77777777" w:rsidR="00231F43" w:rsidRPr="00EA2287" w:rsidRDefault="00231F43" w:rsidP="00825C87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  <w:tr w:rsidR="00231F43" w:rsidRPr="002D1F1B" w14:paraId="3F058300" w14:textId="77777777" w:rsidTr="00825C87">
        <w:trPr>
          <w:trHeight w:hRule="exact" w:val="80"/>
          <w:tblCellSpacing w:w="11" w:type="dxa"/>
        </w:trPr>
        <w:tc>
          <w:tcPr>
            <w:tcW w:w="6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03748" w14:textId="77777777" w:rsidR="00231F43" w:rsidRPr="00EA2287" w:rsidRDefault="00231F43" w:rsidP="00825C8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9301" w14:textId="77777777" w:rsidR="00231F43" w:rsidRPr="00EA2287" w:rsidRDefault="00231F43" w:rsidP="00825C87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  <w:tr w:rsidR="00392C08" w:rsidRPr="001F6288" w14:paraId="191AF872" w14:textId="77777777" w:rsidTr="00825C87">
        <w:trPr>
          <w:trHeight w:val="488"/>
          <w:tblCellSpacing w:w="11" w:type="dxa"/>
        </w:trPr>
        <w:tc>
          <w:tcPr>
            <w:tcW w:w="6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right w:w="284" w:type="dxa"/>
            </w:tcMar>
            <w:vAlign w:val="center"/>
          </w:tcPr>
          <w:p w14:paraId="517F7795" w14:textId="77777777" w:rsidR="00392C08" w:rsidRPr="00EA2287" w:rsidRDefault="00392C08" w:rsidP="00825C8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Συμπράξεις Μικρής Κλίμακας</w:t>
            </w:r>
            <w:r w:rsidR="00825C87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 στους τομείς της Σχολικής Εκπαίδευσης, Επαγγελματικής Εκπαίδευσης και Κατάρτισης και Εκπαίδευσης Ενηλίκων</w:t>
            </w:r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right w:w="284" w:type="dxa"/>
            </w:tcMar>
            <w:vAlign w:val="center"/>
          </w:tcPr>
          <w:p w14:paraId="221B6E24" w14:textId="77777777" w:rsidR="00392C08" w:rsidRPr="00EA2287" w:rsidRDefault="00392C08" w:rsidP="00825C87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  <w:t>1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  <w:t xml:space="preserve"> Προθεσμία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:</w:t>
            </w:r>
          </w:p>
          <w:p w14:paraId="115D1AD8" w14:textId="77777777" w:rsidR="00392C08" w:rsidRPr="00EA2287" w:rsidRDefault="00825C87" w:rsidP="00825C87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</w:pPr>
            <w:r w:rsidRPr="001F6288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>22</w:t>
            </w:r>
            <w:r w:rsidR="00392C08"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 xml:space="preserve"> Μαρτίου, </w:t>
            </w:r>
            <w:r w:rsidR="002A2633"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2023</w:t>
            </w:r>
          </w:p>
          <w:p w14:paraId="3BDB9A0D" w14:textId="77777777" w:rsidR="00392C08" w:rsidRPr="00EA2287" w:rsidRDefault="00392C08" w:rsidP="00825C87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  <w:p w14:paraId="72B1A66F" w14:textId="77777777" w:rsidR="00392C08" w:rsidRPr="00EA2287" w:rsidRDefault="00392C08" w:rsidP="00825C87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244AD5A1" w14:textId="77777777" w:rsidR="00392C08" w:rsidRPr="00EA2287" w:rsidRDefault="00392C08" w:rsidP="00825C87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lang w:val="el-GR"/>
              </w:rPr>
              <w:t>2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lang w:val="el-GR"/>
              </w:rPr>
              <w:t xml:space="preserve"> Προθεσμία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:</w:t>
            </w:r>
          </w:p>
          <w:p w14:paraId="65F24B24" w14:textId="77777777" w:rsidR="00392C08" w:rsidRPr="00EA2287" w:rsidRDefault="00392C08" w:rsidP="00825C87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4 Οκτωβρίου </w:t>
            </w:r>
            <w:r w:rsidR="002A2633"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2023</w:t>
            </w:r>
          </w:p>
          <w:p w14:paraId="1B399320" w14:textId="77777777" w:rsidR="00EA2977" w:rsidRPr="00EA2287" w:rsidRDefault="00EA2977" w:rsidP="00825C87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  <w:p w14:paraId="0ACDED73" w14:textId="77777777" w:rsidR="003B0D65" w:rsidRPr="00EA2287" w:rsidRDefault="003B0D65" w:rsidP="00825C87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</w:tc>
      </w:tr>
      <w:tr w:rsidR="00392C08" w:rsidRPr="001F6288" w14:paraId="13D41217" w14:textId="77777777" w:rsidTr="00825C87">
        <w:trPr>
          <w:trHeight w:hRule="exact" w:val="963"/>
          <w:tblCellSpacing w:w="11" w:type="dxa"/>
        </w:trPr>
        <w:tc>
          <w:tcPr>
            <w:tcW w:w="6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9F293" w14:textId="77777777" w:rsidR="00392C08" w:rsidRPr="00231F43" w:rsidRDefault="00392C08" w:rsidP="00825C8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BBDFC" w14:textId="77777777" w:rsidR="00392C08" w:rsidRPr="002D1F1B" w:rsidRDefault="00392C08" w:rsidP="00825C87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  <w:tr w:rsidR="00392C08" w:rsidRPr="001F6288" w14:paraId="39D64601" w14:textId="77777777" w:rsidTr="00825C87">
        <w:trPr>
          <w:trHeight w:hRule="exact" w:val="662"/>
          <w:tblCellSpacing w:w="11" w:type="dxa"/>
        </w:trPr>
        <w:tc>
          <w:tcPr>
            <w:tcW w:w="6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6AFE8" w14:textId="77777777" w:rsidR="00392C08" w:rsidRPr="00231F43" w:rsidRDefault="00392C08" w:rsidP="00825C8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72FEB" w14:textId="77777777" w:rsidR="00392C08" w:rsidRPr="002D1F1B" w:rsidRDefault="00392C08" w:rsidP="00825C87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  <w:tr w:rsidR="00392C08" w:rsidRPr="001F6288" w14:paraId="73996C1A" w14:textId="77777777" w:rsidTr="00825C87">
        <w:trPr>
          <w:trHeight w:hRule="exact" w:val="112"/>
          <w:tblCellSpacing w:w="11" w:type="dxa"/>
        </w:trPr>
        <w:tc>
          <w:tcPr>
            <w:tcW w:w="6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62F6" w14:textId="77777777" w:rsidR="00392C08" w:rsidRPr="00231F43" w:rsidRDefault="00392C08" w:rsidP="00825C8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65F6" w14:textId="77777777" w:rsidR="00392C08" w:rsidRPr="002D1F1B" w:rsidRDefault="00392C08" w:rsidP="00825C87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</w:tbl>
    <w:p w14:paraId="5FD50433" w14:textId="77777777" w:rsidR="00D13804" w:rsidRDefault="00825C87" w:rsidP="004950E9">
      <w:p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br w:type="textWrapping" w:clear="all"/>
      </w:r>
    </w:p>
    <w:p w14:paraId="0A0F01F4" w14:textId="77777777" w:rsidR="00D13804" w:rsidRPr="00BC57EE" w:rsidRDefault="008A55BA" w:rsidP="008A55BA">
      <w:pPr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Πε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="00CA315F" w:rsidRPr="00BC57EE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σσ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ό</w:t>
      </w:r>
      <w:r w:rsidR="00CA315F" w:rsidRPr="00BC57EE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τ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ερες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 xml:space="preserve"> 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λ</w:t>
      </w:r>
      <w:r w:rsidR="00CA315F" w:rsidRPr="00BC57EE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η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ροφ</w:t>
      </w:r>
      <w:r w:rsidR="00CA315F" w:rsidRPr="00BC57EE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ο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ί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ες</w:t>
      </w:r>
    </w:p>
    <w:p w14:paraId="7CCAB6EB" w14:textId="77777777" w:rsidR="005426AE" w:rsidRPr="005426AE" w:rsidRDefault="005426AE" w:rsidP="00226E4F">
      <w:pPr>
        <w:pStyle w:val="ListParagraph"/>
        <w:spacing w:after="0" w:line="240" w:lineRule="auto"/>
        <w:ind w:left="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5426AE">
        <w:rPr>
          <w:rFonts w:ascii="Calibri" w:eastAsia="Calibri" w:hAnsi="Calibri" w:cs="Calibri"/>
          <w:sz w:val="24"/>
          <w:szCs w:val="24"/>
          <w:lang w:val="el-GR"/>
        </w:rPr>
        <w:t>Μπορείτε να βρείτε τους λεπτομερείς όρους της παρούσας πρόσκλησης υποβολής προτάσεων, συμπεριλαμβανο</w:t>
      </w:r>
      <w:r w:rsidR="00226E4F">
        <w:rPr>
          <w:rFonts w:ascii="Calibri" w:eastAsia="Calibri" w:hAnsi="Calibri" w:cs="Calibri"/>
          <w:sz w:val="24"/>
          <w:szCs w:val="24"/>
          <w:lang w:val="el-GR"/>
        </w:rPr>
        <w:t xml:space="preserve">μένων των προτεραιοτήτων, στον </w:t>
      </w:r>
      <w:r w:rsidR="00CB6D02">
        <w:rPr>
          <w:rFonts w:ascii="Calibri" w:eastAsia="Calibri" w:hAnsi="Calibri" w:cs="Calibri"/>
          <w:sz w:val="24"/>
          <w:szCs w:val="24"/>
          <w:lang w:val="el-GR"/>
        </w:rPr>
        <w:t>Οδηγό</w:t>
      </w:r>
      <w:r w:rsidR="00226E4F">
        <w:rPr>
          <w:rFonts w:ascii="Calibri" w:eastAsia="Calibri" w:hAnsi="Calibri" w:cs="Calibri"/>
          <w:sz w:val="24"/>
          <w:szCs w:val="24"/>
          <w:lang w:val="el-GR"/>
        </w:rPr>
        <w:t xml:space="preserve"> του Π</w:t>
      </w:r>
      <w:r w:rsidRPr="005426AE">
        <w:rPr>
          <w:rFonts w:ascii="Calibri" w:eastAsia="Calibri" w:hAnsi="Calibri" w:cs="Calibri"/>
          <w:sz w:val="24"/>
          <w:szCs w:val="24"/>
          <w:lang w:val="el-GR"/>
        </w:rPr>
        <w:t xml:space="preserve">ρογράμματος </w:t>
      </w:r>
      <w:r w:rsidRPr="005426AE">
        <w:rPr>
          <w:rFonts w:ascii="Calibri" w:eastAsia="Calibri" w:hAnsi="Calibri" w:cs="Calibri"/>
          <w:sz w:val="24"/>
          <w:szCs w:val="24"/>
        </w:rPr>
        <w:t>Erasmus</w:t>
      </w:r>
      <w:r w:rsidRPr="005426AE">
        <w:rPr>
          <w:rFonts w:ascii="Calibri" w:eastAsia="Calibri" w:hAnsi="Calibri" w:cs="Calibri"/>
          <w:sz w:val="24"/>
          <w:szCs w:val="24"/>
          <w:lang w:val="el-GR"/>
        </w:rPr>
        <w:t xml:space="preserve">+ </w:t>
      </w:r>
      <w:r w:rsidR="00CB6D02">
        <w:rPr>
          <w:rFonts w:ascii="Calibri" w:eastAsia="Calibri" w:hAnsi="Calibri" w:cs="Calibri"/>
          <w:sz w:val="24"/>
          <w:szCs w:val="24"/>
          <w:lang w:val="el-GR"/>
        </w:rPr>
        <w:t>2023</w:t>
      </w:r>
      <w:r w:rsidRPr="005426AE">
        <w:rPr>
          <w:rFonts w:ascii="Calibri" w:eastAsia="Calibri" w:hAnsi="Calibri" w:cs="Calibri"/>
          <w:sz w:val="24"/>
          <w:szCs w:val="24"/>
          <w:lang w:val="el-GR"/>
        </w:rPr>
        <w:t>, στην ακόλουθη διαδικτυακή διεύθυνση:</w:t>
      </w:r>
    </w:p>
    <w:p w14:paraId="07D847F1" w14:textId="77777777" w:rsidR="00226E4F" w:rsidRPr="00226E4F" w:rsidRDefault="00226E4F" w:rsidP="00226E4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EUAlbertina" w:hAnsi="EUAlbertina" w:cs="EUAlbertina"/>
          <w:color w:val="000000"/>
          <w:sz w:val="19"/>
          <w:szCs w:val="19"/>
          <w:lang w:val="el-GR"/>
        </w:rPr>
      </w:pPr>
    </w:p>
    <w:p w14:paraId="0F4C91B1" w14:textId="77777777" w:rsidR="005426AE" w:rsidRPr="00226E4F" w:rsidRDefault="00226E4F" w:rsidP="00226E4F">
      <w:pPr>
        <w:widowControl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fldChar w:fldCharType="begin"/>
      </w:r>
      <w:r>
        <w:rPr>
          <w:rFonts w:ascii="Calibri" w:eastAsia="Calibri" w:hAnsi="Calibri" w:cs="Calibri"/>
          <w:sz w:val="24"/>
          <w:szCs w:val="24"/>
          <w:lang w:val="el-GR"/>
        </w:rPr>
        <w:instrText xml:space="preserve"> HYPERLINK "https://ec.europa.eu/programmes/erasmus-plus/resources/programme-guide_el" </w:instrText>
      </w:r>
      <w:r>
        <w:rPr>
          <w:rFonts w:ascii="Calibri" w:eastAsia="Calibri" w:hAnsi="Calibri" w:cs="Calibri"/>
          <w:sz w:val="24"/>
          <w:szCs w:val="24"/>
          <w:lang w:val="el-GR"/>
        </w:rPr>
      </w:r>
      <w:r>
        <w:rPr>
          <w:rFonts w:ascii="Calibri" w:eastAsia="Calibri" w:hAnsi="Calibri" w:cs="Calibri"/>
          <w:sz w:val="24"/>
          <w:szCs w:val="24"/>
          <w:lang w:val="el-GR"/>
        </w:rPr>
        <w:fldChar w:fldCharType="separate"/>
      </w:r>
      <w:r w:rsidRPr="00226E4F">
        <w:rPr>
          <w:rStyle w:val="Hyperlink"/>
          <w:rFonts w:ascii="Calibri" w:eastAsia="Calibri" w:hAnsi="Calibri" w:cs="Calibri"/>
          <w:sz w:val="24"/>
          <w:szCs w:val="24"/>
          <w:lang w:val="el-GR"/>
        </w:rPr>
        <w:t>https://ec.europa.eu/programmes/erasmus-plus/resources/programme-guide_el</w:t>
      </w:r>
    </w:p>
    <w:p w14:paraId="077DDC11" w14:textId="77777777" w:rsidR="00226E4F" w:rsidRPr="005426AE" w:rsidRDefault="00226E4F" w:rsidP="00226E4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fldChar w:fldCharType="end"/>
      </w:r>
    </w:p>
    <w:p w14:paraId="02702476" w14:textId="77777777" w:rsidR="005426AE" w:rsidRPr="00226E4F" w:rsidRDefault="00CB6D02" w:rsidP="00226E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t>Ο Οδηγός του Π</w:t>
      </w:r>
      <w:r w:rsidR="005426AE" w:rsidRPr="00226E4F">
        <w:rPr>
          <w:rFonts w:ascii="Calibri" w:eastAsia="Calibri" w:hAnsi="Calibri" w:cs="Calibri"/>
          <w:sz w:val="24"/>
          <w:szCs w:val="24"/>
          <w:lang w:val="el-GR"/>
        </w:rPr>
        <w:t xml:space="preserve">ρογράμματος </w:t>
      </w:r>
      <w:r w:rsidR="005426AE" w:rsidRPr="005426AE">
        <w:rPr>
          <w:rFonts w:ascii="Calibri" w:eastAsia="Calibri" w:hAnsi="Calibri" w:cs="Calibri"/>
          <w:sz w:val="24"/>
          <w:szCs w:val="24"/>
        </w:rPr>
        <w:t>Erasmus</w:t>
      </w:r>
      <w:r w:rsidR="005426AE" w:rsidRPr="00226E4F">
        <w:rPr>
          <w:rFonts w:ascii="Calibri" w:eastAsia="Calibri" w:hAnsi="Calibri" w:cs="Calibri"/>
          <w:sz w:val="24"/>
          <w:szCs w:val="24"/>
          <w:lang w:val="el-GR"/>
        </w:rPr>
        <w:t>+ αποτελεί αναπόσπαστο μέρος της παρούσας πρόσκλησης υποβολής προτάσεων και οι όροι συμμετοχής και χρηματοδότησης που διατυπώνονται στον εν λόγω οδηγό ισχύουν πλήρως για την παρούσα πρόσκληση.</w:t>
      </w:r>
      <w:r w:rsidR="00970DE9">
        <w:rPr>
          <w:rFonts w:ascii="Calibri" w:eastAsia="Calibri" w:hAnsi="Calibri" w:cs="Calibri"/>
          <w:sz w:val="24"/>
          <w:szCs w:val="24"/>
          <w:lang w:val="el-GR"/>
        </w:rPr>
        <w:t xml:space="preserve"> Λεπτομέρειες αναφορικά με κάθε δράση παρουσιάζονται στην ιστοσελίδα του ΙΔΕΠ. </w:t>
      </w:r>
    </w:p>
    <w:p w14:paraId="233383C2" w14:textId="77777777" w:rsidR="005426AE" w:rsidRPr="00556233" w:rsidRDefault="005426AE" w:rsidP="00226E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0A52687F" w14:textId="77777777" w:rsidR="003B0D65" w:rsidRDefault="00845367" w:rsidP="00226E4F">
      <w:pPr>
        <w:spacing w:after="0" w:line="240" w:lineRule="auto"/>
        <w:jc w:val="both"/>
        <w:rPr>
          <w:rFonts w:ascii="Calibri" w:eastAsia="Calibri" w:hAnsi="Calibri" w:cs="Calibri"/>
          <w:spacing w:val="1"/>
          <w:sz w:val="24"/>
          <w:szCs w:val="24"/>
          <w:lang w:val="el-GR"/>
        </w:rPr>
      </w:pPr>
      <w:r w:rsidRPr="00556233">
        <w:rPr>
          <w:rFonts w:ascii="Calibri" w:eastAsia="Calibri" w:hAnsi="Calibri" w:cs="Calibri"/>
          <w:sz w:val="24"/>
          <w:szCs w:val="24"/>
          <w:lang w:val="el-GR"/>
        </w:rPr>
        <w:t>Για περισσότερες πληροφορίες, οι ενδιαφερόμενοι μπορούν να παρακολουθήσουν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, επίσης, </w:t>
      </w:r>
      <w:r w:rsidRPr="00556233">
        <w:rPr>
          <w:rFonts w:ascii="Calibri" w:eastAsia="Calibri" w:hAnsi="Calibri" w:cs="Calibri"/>
          <w:sz w:val="24"/>
          <w:szCs w:val="24"/>
          <w:lang w:val="el-GR"/>
        </w:rPr>
        <w:t>τις ημερίδες ενημέρωσης και κατάρτισης που προγρα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μματίζονται από το ΙΔΕΠ </w:t>
      </w:r>
      <w:r w:rsidRPr="00556233">
        <w:rPr>
          <w:rFonts w:ascii="Calibri" w:eastAsia="Calibri" w:hAnsi="Calibri" w:cs="Calibri"/>
          <w:sz w:val="24"/>
          <w:szCs w:val="24"/>
          <w:lang w:val="el-GR"/>
        </w:rPr>
        <w:t>και ανακοινώνονται στην ιστοσελίδα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 και </w:t>
      </w:r>
      <w:r w:rsidR="00223311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>τα μέσα κοινωνικής δικτύωσης</w:t>
      </w:r>
      <w:r w:rsidRPr="00556233">
        <w:rPr>
          <w:rFonts w:ascii="Calibri" w:eastAsia="Calibri" w:hAnsi="Calibri" w:cs="Calibri"/>
          <w:sz w:val="24"/>
          <w:szCs w:val="24"/>
          <w:lang w:val="el-GR"/>
        </w:rPr>
        <w:t xml:space="preserve"> του ΙΔΕΠ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 ή να επικοινω</w:t>
      </w:r>
      <w:r w:rsidR="00223311">
        <w:rPr>
          <w:rFonts w:ascii="Calibri" w:eastAsia="Calibri" w:hAnsi="Calibri" w:cs="Calibri"/>
          <w:sz w:val="24"/>
          <w:szCs w:val="24"/>
          <w:lang w:val="el-GR"/>
        </w:rPr>
        <w:t>νήσουν με Λειτουργούς του ΙΔΕΠ.</w:t>
      </w:r>
    </w:p>
    <w:p w14:paraId="167F9167" w14:textId="77777777" w:rsidR="003B0D65" w:rsidRDefault="003B0D65" w:rsidP="00226E4F">
      <w:pPr>
        <w:spacing w:after="0" w:line="240" w:lineRule="auto"/>
        <w:jc w:val="both"/>
        <w:rPr>
          <w:rFonts w:ascii="Calibri" w:eastAsia="Calibri" w:hAnsi="Calibri" w:cs="Calibri"/>
          <w:spacing w:val="1"/>
          <w:sz w:val="24"/>
          <w:szCs w:val="24"/>
          <w:lang w:val="el-GR"/>
        </w:rPr>
      </w:pPr>
    </w:p>
    <w:p w14:paraId="36F9D7E9" w14:textId="77777777" w:rsidR="00D13804" w:rsidRPr="00231F43" w:rsidRDefault="00D13804" w:rsidP="004950E9">
      <w:pPr>
        <w:spacing w:after="0" w:line="240" w:lineRule="auto"/>
        <w:rPr>
          <w:sz w:val="24"/>
          <w:szCs w:val="24"/>
          <w:lang w:val="el-GR"/>
        </w:rPr>
      </w:pPr>
    </w:p>
    <w:sectPr w:rsidR="00D13804" w:rsidRPr="00231F43" w:rsidSect="003C41E9">
      <w:pgSz w:w="11920" w:h="16840"/>
      <w:pgMar w:top="1134" w:right="1120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D11"/>
    <w:multiLevelType w:val="hybridMultilevel"/>
    <w:tmpl w:val="59580EDA"/>
    <w:lvl w:ilvl="0" w:tplc="0C42BD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E3E3C"/>
    <w:multiLevelType w:val="hybridMultilevel"/>
    <w:tmpl w:val="0972BBDC"/>
    <w:lvl w:ilvl="0" w:tplc="0322771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E96722"/>
    <w:multiLevelType w:val="hybridMultilevel"/>
    <w:tmpl w:val="CB2CCBEA"/>
    <w:lvl w:ilvl="0" w:tplc="35CE6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76795"/>
    <w:multiLevelType w:val="hybridMultilevel"/>
    <w:tmpl w:val="9110BDA6"/>
    <w:lvl w:ilvl="0" w:tplc="8A7E68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25306">
    <w:abstractNumId w:val="1"/>
  </w:num>
  <w:num w:numId="2" w16cid:durableId="1935044781">
    <w:abstractNumId w:val="0"/>
  </w:num>
  <w:num w:numId="3" w16cid:durableId="2095978084">
    <w:abstractNumId w:val="2"/>
  </w:num>
  <w:num w:numId="4" w16cid:durableId="1641416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04"/>
    <w:rsid w:val="00001483"/>
    <w:rsid w:val="00010315"/>
    <w:rsid w:val="00010E10"/>
    <w:rsid w:val="00020F36"/>
    <w:rsid w:val="00026E62"/>
    <w:rsid w:val="00055CAD"/>
    <w:rsid w:val="00067769"/>
    <w:rsid w:val="000833BA"/>
    <w:rsid w:val="00087A7C"/>
    <w:rsid w:val="000927FD"/>
    <w:rsid w:val="000946AE"/>
    <w:rsid w:val="000A1DE8"/>
    <w:rsid w:val="000B4FEB"/>
    <w:rsid w:val="000C5320"/>
    <w:rsid w:val="000D172D"/>
    <w:rsid w:val="000F3AE6"/>
    <w:rsid w:val="001040A9"/>
    <w:rsid w:val="00122E16"/>
    <w:rsid w:val="001434D8"/>
    <w:rsid w:val="00144E69"/>
    <w:rsid w:val="00150305"/>
    <w:rsid w:val="0016155C"/>
    <w:rsid w:val="00186F9D"/>
    <w:rsid w:val="001872B3"/>
    <w:rsid w:val="001A010F"/>
    <w:rsid w:val="001C275E"/>
    <w:rsid w:val="001C505F"/>
    <w:rsid w:val="001C6B5F"/>
    <w:rsid w:val="001C7332"/>
    <w:rsid w:val="001D5682"/>
    <w:rsid w:val="001E0F03"/>
    <w:rsid w:val="001F5447"/>
    <w:rsid w:val="001F6288"/>
    <w:rsid w:val="00223311"/>
    <w:rsid w:val="00226E4F"/>
    <w:rsid w:val="00231F43"/>
    <w:rsid w:val="002402FC"/>
    <w:rsid w:val="00265A2A"/>
    <w:rsid w:val="002727BC"/>
    <w:rsid w:val="00274002"/>
    <w:rsid w:val="0027754A"/>
    <w:rsid w:val="002837BF"/>
    <w:rsid w:val="00295376"/>
    <w:rsid w:val="0029778C"/>
    <w:rsid w:val="002A051B"/>
    <w:rsid w:val="002A2633"/>
    <w:rsid w:val="002A3D29"/>
    <w:rsid w:val="002A4E8F"/>
    <w:rsid w:val="002D1F1B"/>
    <w:rsid w:val="002D39C6"/>
    <w:rsid w:val="002E56FB"/>
    <w:rsid w:val="002F06FF"/>
    <w:rsid w:val="00300A82"/>
    <w:rsid w:val="0030597A"/>
    <w:rsid w:val="00322EE9"/>
    <w:rsid w:val="00337702"/>
    <w:rsid w:val="00352CD5"/>
    <w:rsid w:val="00354848"/>
    <w:rsid w:val="00355DCF"/>
    <w:rsid w:val="00364C52"/>
    <w:rsid w:val="00365FA7"/>
    <w:rsid w:val="003737A2"/>
    <w:rsid w:val="00392C08"/>
    <w:rsid w:val="003B0D65"/>
    <w:rsid w:val="003B5A0F"/>
    <w:rsid w:val="003C41E9"/>
    <w:rsid w:val="003C589F"/>
    <w:rsid w:val="003C684F"/>
    <w:rsid w:val="003D1E0C"/>
    <w:rsid w:val="004125E9"/>
    <w:rsid w:val="004152E2"/>
    <w:rsid w:val="00446791"/>
    <w:rsid w:val="00465108"/>
    <w:rsid w:val="004950E9"/>
    <w:rsid w:val="004A0ABE"/>
    <w:rsid w:val="004B16BC"/>
    <w:rsid w:val="004E6426"/>
    <w:rsid w:val="00501CF1"/>
    <w:rsid w:val="0051101A"/>
    <w:rsid w:val="005426AE"/>
    <w:rsid w:val="00544266"/>
    <w:rsid w:val="00547582"/>
    <w:rsid w:val="00552772"/>
    <w:rsid w:val="005560C0"/>
    <w:rsid w:val="00556233"/>
    <w:rsid w:val="005628AD"/>
    <w:rsid w:val="00587198"/>
    <w:rsid w:val="00592C06"/>
    <w:rsid w:val="00593DF6"/>
    <w:rsid w:val="00597781"/>
    <w:rsid w:val="005A5F14"/>
    <w:rsid w:val="005B5537"/>
    <w:rsid w:val="005B67A7"/>
    <w:rsid w:val="005C3470"/>
    <w:rsid w:val="005D0467"/>
    <w:rsid w:val="005D0BBD"/>
    <w:rsid w:val="005D2491"/>
    <w:rsid w:val="005E68C4"/>
    <w:rsid w:val="006021B2"/>
    <w:rsid w:val="00632667"/>
    <w:rsid w:val="0064332B"/>
    <w:rsid w:val="00644F8E"/>
    <w:rsid w:val="00653C52"/>
    <w:rsid w:val="00653F99"/>
    <w:rsid w:val="006600C3"/>
    <w:rsid w:val="00664EDC"/>
    <w:rsid w:val="00673A32"/>
    <w:rsid w:val="006834C9"/>
    <w:rsid w:val="00687FE7"/>
    <w:rsid w:val="00694127"/>
    <w:rsid w:val="006B5343"/>
    <w:rsid w:val="006C5581"/>
    <w:rsid w:val="006F32BA"/>
    <w:rsid w:val="007006CD"/>
    <w:rsid w:val="00704930"/>
    <w:rsid w:val="00704D3F"/>
    <w:rsid w:val="00710E66"/>
    <w:rsid w:val="00730529"/>
    <w:rsid w:val="0075343A"/>
    <w:rsid w:val="00770D66"/>
    <w:rsid w:val="007737D4"/>
    <w:rsid w:val="0077790D"/>
    <w:rsid w:val="00782125"/>
    <w:rsid w:val="00787595"/>
    <w:rsid w:val="00790457"/>
    <w:rsid w:val="007904B1"/>
    <w:rsid w:val="00792C7D"/>
    <w:rsid w:val="007F7BD5"/>
    <w:rsid w:val="00801A2F"/>
    <w:rsid w:val="00803B4E"/>
    <w:rsid w:val="00804EF4"/>
    <w:rsid w:val="0080656D"/>
    <w:rsid w:val="00822F14"/>
    <w:rsid w:val="00825C87"/>
    <w:rsid w:val="00834A9E"/>
    <w:rsid w:val="00845367"/>
    <w:rsid w:val="00861138"/>
    <w:rsid w:val="00863106"/>
    <w:rsid w:val="008735CB"/>
    <w:rsid w:val="00896786"/>
    <w:rsid w:val="008A55BA"/>
    <w:rsid w:val="008B1D04"/>
    <w:rsid w:val="008B584D"/>
    <w:rsid w:val="008B5B8E"/>
    <w:rsid w:val="008D204C"/>
    <w:rsid w:val="008F00BC"/>
    <w:rsid w:val="00907F54"/>
    <w:rsid w:val="00932EDD"/>
    <w:rsid w:val="00970DE9"/>
    <w:rsid w:val="009916A3"/>
    <w:rsid w:val="00995627"/>
    <w:rsid w:val="009A3680"/>
    <w:rsid w:val="009A4748"/>
    <w:rsid w:val="009B31D7"/>
    <w:rsid w:val="009B463B"/>
    <w:rsid w:val="009B629D"/>
    <w:rsid w:val="009C5CF0"/>
    <w:rsid w:val="009C6A8C"/>
    <w:rsid w:val="009D64B1"/>
    <w:rsid w:val="009E3CA0"/>
    <w:rsid w:val="009E7674"/>
    <w:rsid w:val="009F3225"/>
    <w:rsid w:val="009F4CDF"/>
    <w:rsid w:val="009F7F2B"/>
    <w:rsid w:val="00A02CE4"/>
    <w:rsid w:val="00A23688"/>
    <w:rsid w:val="00A24E3C"/>
    <w:rsid w:val="00A2652B"/>
    <w:rsid w:val="00A268DA"/>
    <w:rsid w:val="00A52CCE"/>
    <w:rsid w:val="00A622D5"/>
    <w:rsid w:val="00A84D2B"/>
    <w:rsid w:val="00A86554"/>
    <w:rsid w:val="00A93F66"/>
    <w:rsid w:val="00A97DDA"/>
    <w:rsid w:val="00AA0D56"/>
    <w:rsid w:val="00AA244E"/>
    <w:rsid w:val="00AB0188"/>
    <w:rsid w:val="00AB5526"/>
    <w:rsid w:val="00AD004B"/>
    <w:rsid w:val="00AE6C9E"/>
    <w:rsid w:val="00AF4484"/>
    <w:rsid w:val="00AF5F88"/>
    <w:rsid w:val="00AF6E9E"/>
    <w:rsid w:val="00B235FA"/>
    <w:rsid w:val="00B251A1"/>
    <w:rsid w:val="00B26713"/>
    <w:rsid w:val="00B342BD"/>
    <w:rsid w:val="00B51F39"/>
    <w:rsid w:val="00B52F16"/>
    <w:rsid w:val="00B72970"/>
    <w:rsid w:val="00B73BAE"/>
    <w:rsid w:val="00B90F2B"/>
    <w:rsid w:val="00BC3B16"/>
    <w:rsid w:val="00BC57EE"/>
    <w:rsid w:val="00BD0EA6"/>
    <w:rsid w:val="00BE5C8E"/>
    <w:rsid w:val="00BF1989"/>
    <w:rsid w:val="00C064CD"/>
    <w:rsid w:val="00C10093"/>
    <w:rsid w:val="00C1790D"/>
    <w:rsid w:val="00C944CE"/>
    <w:rsid w:val="00C9619E"/>
    <w:rsid w:val="00CA315F"/>
    <w:rsid w:val="00CB6D02"/>
    <w:rsid w:val="00CC7216"/>
    <w:rsid w:val="00CE0A92"/>
    <w:rsid w:val="00D01AE9"/>
    <w:rsid w:val="00D02AF7"/>
    <w:rsid w:val="00D13804"/>
    <w:rsid w:val="00D17001"/>
    <w:rsid w:val="00D27AF9"/>
    <w:rsid w:val="00D373FC"/>
    <w:rsid w:val="00D47744"/>
    <w:rsid w:val="00D55320"/>
    <w:rsid w:val="00D7656A"/>
    <w:rsid w:val="00D9784C"/>
    <w:rsid w:val="00DC74BA"/>
    <w:rsid w:val="00DE0C9E"/>
    <w:rsid w:val="00DE699F"/>
    <w:rsid w:val="00DE7395"/>
    <w:rsid w:val="00E01AD3"/>
    <w:rsid w:val="00E02CE0"/>
    <w:rsid w:val="00E04091"/>
    <w:rsid w:val="00E11588"/>
    <w:rsid w:val="00E245FC"/>
    <w:rsid w:val="00E3502F"/>
    <w:rsid w:val="00E350FB"/>
    <w:rsid w:val="00E359F9"/>
    <w:rsid w:val="00E6080A"/>
    <w:rsid w:val="00E6573D"/>
    <w:rsid w:val="00E94323"/>
    <w:rsid w:val="00EA2287"/>
    <w:rsid w:val="00EA2977"/>
    <w:rsid w:val="00EA5F6E"/>
    <w:rsid w:val="00EB3C11"/>
    <w:rsid w:val="00EE5CF3"/>
    <w:rsid w:val="00F141C3"/>
    <w:rsid w:val="00F47F0A"/>
    <w:rsid w:val="00F55736"/>
    <w:rsid w:val="00F57778"/>
    <w:rsid w:val="00F57AC1"/>
    <w:rsid w:val="00F8482C"/>
    <w:rsid w:val="00F85852"/>
    <w:rsid w:val="00F95D26"/>
    <w:rsid w:val="00FA7DFD"/>
    <w:rsid w:val="00FC0874"/>
    <w:rsid w:val="00FC2B51"/>
    <w:rsid w:val="00FF0F9E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B622"/>
  <w15:docId w15:val="{AF13D6D5-F195-490F-80A4-62D7A8FB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F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5FC"/>
    <w:pPr>
      <w:ind w:left="720"/>
      <w:contextualSpacing/>
    </w:pPr>
  </w:style>
  <w:style w:type="table" w:styleId="TableGrid">
    <w:name w:val="Table Grid"/>
    <w:basedOn w:val="TableNormal"/>
    <w:uiPriority w:val="59"/>
    <w:rsid w:val="0077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0F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26A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D64B1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9DBA-CFF9-4285-A713-84FF0D82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729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ΙΔΡΥΜΑ ΔΙΑΧΕΙΡΙΣΗΣ ΕΥΡΩΠΑΪΚΩΝ ΠΡΟΓΡΑΜΜΑΤΩΝ</vt:lpstr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ΙΔΡΥΜΑ ΔΙΑΧΕΙΡΙΣΗΣ ΕΥΡΩΠΑΪΚΩΝ ΠΡΟΓΡΑΜΜΑΤΩΝ</dc:title>
  <dc:creator>pc1</dc:creator>
  <cp:lastModifiedBy>Maria  Hadjigeorgiou</cp:lastModifiedBy>
  <cp:revision>4</cp:revision>
  <cp:lastPrinted>2016-02-05T12:08:00Z</cp:lastPrinted>
  <dcterms:created xsi:type="dcterms:W3CDTF">2022-11-29T08:45:00Z</dcterms:created>
  <dcterms:modified xsi:type="dcterms:W3CDTF">2022-11-30T07:15:00Z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2014-10-23T00:00:00Z</vt:filetime>
  </property>
</Properties>
</file>